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Розмова віяльника з вітрами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Це вам, о легковії,</w:t>
      </w:r>
    </w:p>
    <w:p>
      <w:pPr/>
      <w:r>
        <w:rPr/>
        <w:t xml:space="preserve">Що, крилечка живії</w:t>
      </w:r>
    </w:p>
    <w:p>
      <w:pPr/>
      <w:r>
        <w:rPr/>
        <w:t xml:space="preserve">Розкинувши, мчите</w:t>
      </w:r>
    </w:p>
    <w:p>
      <w:pPr/>
      <w:r>
        <w:rPr/>
        <w:t xml:space="preserve">Поверх сільських садочків,</w:t>
      </w:r>
    </w:p>
    <w:p>
      <w:pPr/>
      <w:r>
        <w:rPr/>
        <w:t xml:space="preserve">Гойдаючи листочків</w:t>
      </w:r>
    </w:p>
    <w:p>
      <w:pPr/>
      <w:r>
        <w:rPr/>
        <w:t xml:space="preserve">Мереживо густе,</w:t>
      </w:r>
    </w:p>
    <w:p>
      <w:pPr/>
      <w:r>
        <w:rPr/>
        <w:t xml:space="preserve">Підношу я в подяку</w:t>
      </w:r>
    </w:p>
    <w:p>
      <w:pPr/>
      <w:r>
        <w:rPr/>
        <w:t xml:space="preserve">Пучок фіалок, маку,</w:t>
      </w:r>
    </w:p>
    <w:p>
      <w:pPr/>
      <w:r>
        <w:rPr/>
        <w:t xml:space="preserve">Лілей, троянд, гвоздик —</w:t>
      </w:r>
    </w:p>
    <w:p>
      <w:pPr/>
      <w:r>
        <w:rPr/>
        <w:t xml:space="preserve">Всього, що тільки може</w:t>
      </w:r>
    </w:p>
    <w:p>
      <w:pPr/>
      <w:r>
        <w:rPr/>
        <w:t xml:space="preserve">У літечко погоже</w:t>
      </w:r>
    </w:p>
    <w:p>
      <w:pPr/>
      <w:r>
        <w:rPr/>
        <w:t xml:space="preserve">Зростити садівник.</w:t>
      </w:r>
    </w:p>
    <w:p>
      <w:pPr/>
      <w:r>
        <w:rPr/>
        <w:t xml:space="preserve">Летіть над лісом, ланом,</w:t>
      </w:r>
    </w:p>
    <w:p>
      <w:pPr/>
      <w:r>
        <w:rPr/>
        <w:t xml:space="preserve">Понад моїм гарманом,</w:t>
      </w:r>
    </w:p>
    <w:p>
      <w:pPr/>
      <w:r>
        <w:rPr/>
        <w:t xml:space="preserve">Де курява встає,</w:t>
      </w:r>
    </w:p>
    <w:p>
      <w:pPr/>
      <w:r>
        <w:rPr/>
        <w:t xml:space="preserve">Де я від спеки млію</w:t>
      </w:r>
    </w:p>
    <w:p>
      <w:pPr/>
      <w:r>
        <w:rPr/>
        <w:t xml:space="preserve">I, хекаючи, вію</w:t>
      </w:r>
    </w:p>
    <w:p>
      <w:pPr/>
      <w:r>
        <w:rPr/>
        <w:t xml:space="preserve">Свій хліб, добро своє.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віяльника з вітрами — Жоашен Дю Белле</dc:title>
  <dc:description/>
  <dc:subject/>
  <cp:keywords/>
  <cp:category/>
  <cp:lastModifiedBy/>
  <dcterms:created xsi:type="dcterms:W3CDTF">2020-05-13T05:22:35+03:00</dcterms:created>
  <dcterms:modified xsi:type="dcterms:W3CDTF">2020-05-13T05:22:35+03:00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