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й себе вже не жаль...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Мені й себе вже не жаль</w:t>
      </w:r>
    </w:p>
    <w:p>
      <w:pPr/>
      <w:r>
        <w:rPr/>
        <w:t xml:space="preserve">Не можу вимовити мук мовчання</w:t>
      </w:r>
    </w:p>
    <w:p>
      <w:pPr/>
      <w:r>
        <w:rPr/>
        <w:t xml:space="preserve">Усі слова що мав сказати обернулися в зірки</w:t>
      </w:r>
    </w:p>
    <w:p>
      <w:pPr/>
      <w:r>
        <w:rPr/>
        <w:t xml:space="preserve">Ікар поривається до моїх очей одного й другого</w:t>
      </w:r>
    </w:p>
    <w:p>
      <w:pPr/>
      <w:r>
        <w:rPr/>
        <w:t xml:space="preserve">Носильник сонць горю між двох туманностей</w:t>
      </w:r>
    </w:p>
    <w:p>
      <w:pPr/>
      <w:r>
        <w:rPr/>
        <w:t xml:space="preserve">Що ж я зробив теологічним звірам розуміння</w:t>
      </w:r>
    </w:p>
    <w:p>
      <w:pPr/>
      <w:r>
        <w:rPr/>
        <w:t xml:space="preserve">Колись мерці приходили мені вклонятись</w:t>
      </w:r>
    </w:p>
    <w:p>
      <w:pPr/>
      <w:r>
        <w:rPr/>
        <w:t xml:space="preserve">Я чаяв кінця світу</w:t>
      </w:r>
    </w:p>
    <w:p>
      <w:pPr/>
      <w:r>
        <w:rPr/>
        <w:t xml:space="preserve">Аж мій кінець настиг ревучим ураганом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й себе вже не жаль... — Гійом Аполлінер</dc:title>
  <dc:description/>
  <dc:subject/>
  <cp:keywords/>
  <cp:category/>
  <cp:lastModifiedBy/>
  <dcterms:created xsi:type="dcterms:W3CDTF">2020-05-14T20:32:31+03:00</dcterms:created>
  <dcterms:modified xsi:type="dcterms:W3CDTF">2020-05-14T20:32:31+03:00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