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Багаття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В найчеснородніший з вогнів</w:t>
      </w:r>
    </w:p>
    <w:p>
      <w:pPr/>
      <w:r>
        <w:rPr/>
        <w:t xml:space="preserve">Живі я кидаю долоні</w:t>
      </w:r>
    </w:p>
    <w:p>
      <w:pPr/>
      <w:r>
        <w:rPr/>
        <w:t xml:space="preserve">I мертві голови богів</w:t>
      </w:r>
    </w:p>
    <w:p>
      <w:pPr/>
      <w:r>
        <w:rPr/>
        <w:t xml:space="preserve">I дніщо знидили в полоні</w:t>
      </w:r>
    </w:p>
    <w:p>
      <w:pPr/>
      <w:r>
        <w:rPr/>
        <w:t xml:space="preserve">Ти вогню так мені велів</w:t>
      </w:r>
    </w:p>
    <w:p>
      <w:pPr/>
      <w:r>
        <w:rPr/>
        <w:t xml:space="preserve">Зірки рвонули в буйну ристь</w:t>
      </w:r>
    </w:p>
    <w:p>
      <w:pPr/>
      <w:r>
        <w:rPr/>
        <w:t xml:space="preserve">Майбутності несучи тавра</w:t>
      </w:r>
    </w:p>
    <w:p>
      <w:pPr/>
      <w:r>
        <w:rPr/>
        <w:t xml:space="preserve">По табунах що розбрелись</w:t>
      </w:r>
    </w:p>
    <w:p>
      <w:pPr/>
      <w:r>
        <w:rPr/>
        <w:t xml:space="preserve">Заржали огирі кентаври</w:t>
      </w:r>
    </w:p>
    <w:p>
      <w:pPr/>
      <w:r>
        <w:rPr/>
        <w:t xml:space="preserve">Залементіла всяка рість</w:t>
      </w:r>
    </w:p>
    <w:p>
      <w:pPr/>
      <w:r>
        <w:rPr/>
        <w:t xml:space="preserve">Нема голів нема вже й глав</w:t>
      </w:r>
    </w:p>
    <w:p>
      <w:pPr/>
      <w:r>
        <w:rPr/>
        <w:t xml:space="preserve">Де дівся Бог моєї юні</w:t>
      </w:r>
    </w:p>
    <w:p>
      <w:pPr/>
      <w:r>
        <w:rPr/>
        <w:t xml:space="preserve">Любов зненацька стала зла</w:t>
      </w:r>
    </w:p>
    <w:p>
      <w:pPr/>
      <w:r>
        <w:rPr/>
        <w:t xml:space="preserve">Гори кипи в пломіннім шумі</w:t>
      </w:r>
    </w:p>
    <w:p>
      <w:pPr/>
      <w:r>
        <w:rPr/>
        <w:t xml:space="preserve">Душе роздягшись догола</w:t>
      </w:r>
    </w:p>
    <w:p>
      <w:pPr/>
      <w:r>
        <w:rPr/>
        <w:t xml:space="preserve">Серця звисають із гілок</w:t>
      </w:r>
    </w:p>
    <w:p>
      <w:pPr/>
      <w:r>
        <w:rPr/>
        <w:t xml:space="preserve">Вогні заквітли по отаві</w:t>
      </w:r>
    </w:p>
    <w:p>
      <w:pPr/>
      <w:r>
        <w:rPr/>
        <w:t xml:space="preserve">Головосіку чути зойк</w:t>
      </w:r>
    </w:p>
    <w:p>
      <w:pPr/>
      <w:r>
        <w:rPr/>
        <w:t xml:space="preserve">I зорі падають криваві</w:t>
      </w:r>
    </w:p>
    <w:p>
      <w:pPr/>
      <w:r>
        <w:rPr/>
        <w:t xml:space="preserve">Усе ж то голови жінок</w:t>
      </w:r>
    </w:p>
    <w:p>
      <w:pPr/>
      <w:r>
        <w:rPr/>
        <w:t xml:space="preserve">Тебе тримає як вельон</w:t>
      </w:r>
    </w:p>
    <w:p>
      <w:pPr/>
      <w:r>
        <w:rPr/>
        <w:t xml:space="preserve">Пришпилена до міста річка</w:t>
      </w:r>
    </w:p>
    <w:p>
      <w:pPr/>
      <w:r>
        <w:rPr/>
        <w:t xml:space="preserve">Та й камінь зрушить Амфіон</w:t>
      </w:r>
    </w:p>
    <w:p>
      <w:pPr/>
      <w:r>
        <w:rPr/>
        <w:t xml:space="preserve">Ти чуєш знову перекличка</w:t>
      </w:r>
    </w:p>
    <w:p>
      <w:pPr/>
      <w:r>
        <w:rPr/>
        <w:t xml:space="preserve">Пий чари ті за тоном тон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Багаття — Гійом Аполлінер</dc:title>
  <dc:description/>
  <dc:subject/>
  <cp:keywords/>
  <cp:category/>
  <cp:lastModifiedBy/>
  <dcterms:created xsi:type="dcterms:W3CDTF">2020-05-14T20:08:13+03:00</dcterms:created>
  <dcterms:modified xsi:type="dcterms:W3CDTF">2020-05-14T20:08:13+03:00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