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Смерк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Вже нави завели танок</w:t>
      </w:r>
    </w:p>
    <w:p>
      <w:pPr/>
      <w:r>
        <w:rPr/>
        <w:t xml:space="preserve">Між трав де світло дня тонкіша</w:t>
      </w:r>
    </w:p>
    <w:p>
      <w:pPr/>
      <w:r>
        <w:rPr/>
        <w:t xml:space="preserve">Там роздяглася арлекінша</w:t>
      </w:r>
    </w:p>
    <w:p>
      <w:pPr/>
      <w:r>
        <w:rPr/>
        <w:t xml:space="preserve">I виглядається в ставок</w:t>
      </w:r>
    </w:p>
    <w:p>
      <w:pPr/>
      <w:r>
        <w:rPr/>
        <w:t xml:space="preserve">Фігляр розкривши ночі браму</w:t>
      </w:r>
    </w:p>
    <w:p>
      <w:pPr/>
      <w:r>
        <w:rPr/>
        <w:t xml:space="preserve">Розхвалює нову програму</w:t>
      </w:r>
    </w:p>
    <w:p>
      <w:pPr/>
      <w:r>
        <w:rPr/>
        <w:t xml:space="preserve">Тим часом небо все збляка</w:t>
      </w:r>
    </w:p>
    <w:p>
      <w:pPr/>
      <w:r>
        <w:rPr/>
        <w:t xml:space="preserve">Лиш зорі ніби з молока</w:t>
      </w:r>
    </w:p>
    <w:p>
      <w:pPr/>
      <w:r>
        <w:rPr/>
        <w:t xml:space="preserve">Ось арлекін блідий із кону</w:t>
      </w:r>
    </w:p>
    <w:p>
      <w:pPr/>
      <w:r>
        <w:rPr/>
        <w:t xml:space="preserve">Вітає чемно глядачів</w:t>
      </w:r>
    </w:p>
    <w:p>
      <w:pPr/>
      <w:r>
        <w:rPr/>
        <w:t xml:space="preserve">Відьом циганського закону</w:t>
      </w:r>
    </w:p>
    <w:p>
      <w:pPr/>
      <w:r>
        <w:rPr/>
        <w:t xml:space="preserve">Фей чарівниць і відьмачів</w:t>
      </w:r>
    </w:p>
    <w:p>
      <w:pPr/>
      <w:r>
        <w:rPr/>
        <w:t xml:space="preserve">Укравши зірки тьмяний спалах</w:t>
      </w:r>
    </w:p>
    <w:p>
      <w:pPr/>
      <w:r>
        <w:rPr/>
        <w:t xml:space="preserve">Жонглює шпарко миг-миг-миг</w:t>
      </w:r>
    </w:p>
    <w:p>
      <w:pPr/>
      <w:r>
        <w:rPr/>
        <w:t xml:space="preserve">А вішальник перстами ніг</w:t>
      </w:r>
    </w:p>
    <w:p>
      <w:pPr/>
      <w:r>
        <w:rPr/>
        <w:t xml:space="preserve">Акомпанує на цимбалах</w:t>
      </w:r>
    </w:p>
    <w:p>
      <w:pPr/>
      <w:r>
        <w:rPr/>
        <w:t xml:space="preserve">Сліпа дитя колише глянь</w:t>
      </w:r>
    </w:p>
    <w:p>
      <w:pPr/>
      <w:r>
        <w:rPr/>
        <w:t xml:space="preserve">З ланятами проходить лань</w:t>
      </w:r>
    </w:p>
    <w:p>
      <w:pPr/>
      <w:r>
        <w:rPr/>
        <w:t xml:space="preserve">А карлик дивиться з докором</w:t>
      </w:r>
    </w:p>
    <w:p>
      <w:pPr/>
      <w:r>
        <w:rPr/>
        <w:t xml:space="preserve">На грандіозний цей декорум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Смерк — Гійом Аполлінер</dc:title>
  <dc:description/>
  <dc:subject/>
  <cp:keywords/>
  <cp:category/>
  <cp:lastModifiedBy/>
  <dcterms:created xsi:type="dcterms:W3CDTF">2020-05-13T12:03:17+03:00</dcterms:created>
  <dcterms:modified xsi:type="dcterms:W3CDTF">2020-05-13T12:03:17+03:00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