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Сонце безсонних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Безсонних сонце! Зіронько сумна,</w:t>
      </w:r>
    </w:p>
    <w:p>
      <w:pPr/>
      <w:r>
        <w:rPr/>
        <w:t xml:space="preserve">Чий слізний блиск із пітьми долина,</w:t>
      </w:r>
    </w:p>
    <w:p>
      <w:pPr/>
      <w:r>
        <w:rPr/>
        <w:t xml:space="preserve">Не здужавши нічної темноти,</w:t>
      </w:r>
    </w:p>
    <w:p>
      <w:pPr/>
      <w:r>
        <w:rPr/>
        <w:t xml:space="preserve">Як схожа на колишнє щастя ти!</w:t>
      </w:r>
    </w:p>
    <w:p>
      <w:pPr/>
      <w:r>
        <w:rPr/>
        <w:t xml:space="preserve">Так і минуле, втрачене давно,</w:t>
      </w:r>
    </w:p>
    <w:p>
      <w:pPr/>
      <w:r>
        <w:rPr/>
        <w:t xml:space="preserve">Блищить, та нас не гріє вже воно.</w:t>
      </w:r>
    </w:p>
    <w:p>
      <w:pPr/>
      <w:r>
        <w:rPr/>
        <w:t xml:space="preserve">У ніч мою і мій талан такий:</w:t>
      </w:r>
    </w:p>
    <w:p>
      <w:pPr/>
      <w:r>
        <w:rPr/>
        <w:t xml:space="preserve">Хай видно — та здаля, не гріє — хоч ясний.</w:t>
      </w:r>
    </w:p>
    <w:p>
      <w:pPr/>
      <w:r>
        <w:rPr/>
        <w:t xml:space="preserve">1815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Сонце безсонних — Джордж Гордон Байрон</dc:title>
  <dc:description/>
  <dc:subject/>
  <cp:keywords/>
  <cp:category/>
  <cp:lastModifiedBy/>
  <dcterms:created xsi:type="dcterms:W3CDTF">2020-05-12T19:44:10+03:00</dcterms:created>
  <dcterms:modified xsi:type="dcterms:W3CDTF">2020-05-12T19:44:10+03:00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