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кефалонійського щоденника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Померлих збуджено — чи можу спать?</w:t>
      </w:r>
    </w:p>
    <w:p>
      <w:pPr/>
      <w:r>
        <w:rPr/>
        <w:t xml:space="preserve">Світ на тиранів став — чи гнутись можу?</w:t>
      </w:r>
    </w:p>
    <w:p>
      <w:pPr/>
      <w:r>
        <w:rPr/>
        <w:t xml:space="preserve">Серпа жде колос — жнив не починать?</w:t>
      </w:r>
    </w:p>
    <w:p>
      <w:pPr/>
      <w:r>
        <w:rPr/>
        <w:t xml:space="preserve">..Я не дрімаю — терня в моїм ложі.</w:t>
      </w:r>
    </w:p>
    <w:p>
      <w:pPr/>
      <w:r>
        <w:rPr/>
        <w:t xml:space="preserve">Щодень сурма мені дзвенить у вухах,—</w:t>
      </w:r>
    </w:p>
    <w:p>
      <w:pPr/>
      <w:r>
        <w:rPr/>
        <w:t xml:space="preserve">І в серці відгомін...</w:t>
      </w:r>
    </w:p>
    <w:p>
      <w:pPr/>
      <w:r>
        <w:rPr/>
        <w:t xml:space="preserve">19 червня 1823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кефалонійського щоденника — Джордж Гордон Байрон</dc:title>
  <dc:description/>
  <dc:subject/>
  <cp:keywords/>
  <cp:category/>
  <cp:lastModifiedBy/>
  <dcterms:created xsi:type="dcterms:W3CDTF">2020-05-13T12:03:15+03:00</dcterms:created>
  <dcterms:modified xsi:type="dcterms:W3CDTF">2020-05-13T12:03:15+03:00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