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плачучої леді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Плач, королівно! Батьків гріх</w:t>
      </w:r>
    </w:p>
    <w:p>
      <w:pPr/>
      <w:r>
        <w:rPr/>
        <w:t xml:space="preserve">Упав на край. Якби ж слізьми ти</w:t>
      </w:r>
    </w:p>
    <w:p>
      <w:pPr/>
      <w:r>
        <w:rPr/>
        <w:t xml:space="preserve">Для визволу страждених всіх</w:t>
      </w:r>
    </w:p>
    <w:p>
      <w:pPr/>
      <w:r>
        <w:rPr/>
        <w:t xml:space="preserve">Могла вину отецьку змити!</w:t>
      </w:r>
    </w:p>
    <w:p>
      <w:pPr/>
      <w:r>
        <w:rPr/>
        <w:t xml:space="preserve">Плач! Одверни від нас напасть</w:t>
      </w:r>
    </w:p>
    <w:p>
      <w:pPr/>
      <w:r>
        <w:rPr/>
        <w:t xml:space="preserve">Сльозами, і тобі ласкаво</w:t>
      </w:r>
    </w:p>
    <w:p>
      <w:pPr/>
      <w:r>
        <w:rPr/>
        <w:t xml:space="preserve">Народ усмішкою воздасть</w:t>
      </w:r>
    </w:p>
    <w:p>
      <w:pPr/>
      <w:r>
        <w:rPr/>
        <w:t xml:space="preserve">За кожну слізоньку криваву.</w:t>
      </w:r>
    </w:p>
    <w:p>
      <w:pPr/>
      <w:r>
        <w:rPr/>
        <w:t xml:space="preserve">Березень 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плачучої леді — Джордж Гордон Байрон</dc:title>
  <dc:description/>
  <dc:subject/>
  <cp:keywords/>
  <cp:category/>
  <cp:lastModifiedBy/>
  <dcterms:created xsi:type="dcterms:W3CDTF">2020-05-12T19:43:27+03:00</dcterms:created>
  <dcterms:modified xsi:type="dcterms:W3CDTF">2020-05-12T19:43:27+03:00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