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не обіцяний ти ані Богом...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Мені не обіцяний ти ані Богом,</w:t>
      </w:r>
    </w:p>
    <w:p>
      <w:pPr/>
      <w:r>
        <w:rPr/>
        <w:t xml:space="preserve">Ні навіть таємним передчуттям.</w:t>
      </w:r>
    </w:p>
    <w:p>
      <w:pPr/>
      <w:r>
        <w:rPr/>
        <w:t xml:space="preserve">Чого ж уночі, перед темним порогом</w:t>
      </w:r>
    </w:p>
    <w:p>
      <w:pPr/>
      <w:r>
        <w:rPr/>
        <w:t xml:space="preserve">Спиняєшся, як біля райських брам?</w:t>
      </w:r>
    </w:p>
    <w:p>
      <w:pPr/>
      <w:r>
        <w:rPr/>
        <w:t xml:space="preserve">Не вийду, не крикну: "О, будь єдиним,</w:t>
      </w:r>
    </w:p>
    <w:p>
      <w:pPr/>
      <w:r>
        <w:rPr/>
        <w:t xml:space="preserve">До смертного часу дай руку свою!"</w:t>
      </w:r>
    </w:p>
    <w:p>
      <w:pPr/>
      <w:r>
        <w:rPr/>
        <w:t xml:space="preserve">Я тільки голосом лебединим</w:t>
      </w:r>
    </w:p>
    <w:p>
      <w:pPr/>
      <w:r>
        <w:rPr/>
        <w:t xml:space="preserve">З неправедним місяцем говорю.</w:t>
      </w:r>
    </w:p>
    <w:p>
      <w:pPr/>
      <w:r>
        <w:rPr/>
        <w:t xml:space="preserve">1915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не обіцяний ти ані Богом... — Анна Ахматова</dc:title>
  <dc:description/>
  <dc:subject/>
  <cp:keywords/>
  <cp:category/>
  <cp:lastModifiedBy/>
  <dcterms:created xsi:type="dcterms:W3CDTF">2020-05-15T03:46:01+03:00</dcterms:created>
  <dcterms:modified xsi:type="dcterms:W3CDTF">2020-05-15T03:46:01+03:00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