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усього лишено земного...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Із усього лишено земного</w:t>
      </w:r>
    </w:p>
    <w:p>
      <w:pPr/>
      <w:r>
        <w:rPr/>
        <w:t xml:space="preserve">Тільки хліб насущний твій,</w:t>
      </w:r>
    </w:p>
    <w:p>
      <w:pPr/>
      <w:r>
        <w:rPr/>
        <w:t xml:space="preserve">Тільки злагоди людської слово,</w:t>
      </w:r>
    </w:p>
    <w:p>
      <w:pPr/>
      <w:r>
        <w:rPr/>
        <w:t xml:space="preserve">Чистий голос польовий.</w:t>
      </w:r>
    </w:p>
    <w:p>
      <w:pPr/>
      <w:r>
        <w:rPr/>
        <w:t xml:space="preserve">1941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усього лишено земного... — Анна Ахматова</dc:title>
  <dc:description/>
  <dc:subject/>
  <cp:keywords/>
  <cp:category/>
  <cp:lastModifiedBy/>
  <dcterms:created xsi:type="dcterms:W3CDTF">2020-05-15T03:47:53+03:00</dcterms:created>
  <dcterms:modified xsi:type="dcterms:W3CDTF">2020-05-15T03:47:53+03:00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