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Знайомий хлопчик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До мене в гості ходить хлопчик,</w:t>
      </w:r>
    </w:p>
    <w:p>
      <w:pPr/>
      <w:r>
        <w:rPr/>
        <w:t xml:space="preserve">Хоч і небіжчик, а утішний:</w:t>
      </w:r>
    </w:p>
    <w:p>
      <w:pPr/>
      <w:r>
        <w:rPr/>
        <w:t xml:space="preserve">То я, колишній.</w:t>
      </w:r>
    </w:p>
    <w:p>
      <w:pPr/>
      <w:r>
        <w:rPr/>
        <w:t xml:space="preserve">Де візьметься вночі і стане</w:t>
      </w:r>
    </w:p>
    <w:p>
      <w:pPr/>
      <w:r>
        <w:rPr/>
        <w:t xml:space="preserve">Лагідний, кволий і мрійливий,</w:t>
      </w:r>
    </w:p>
    <w:p>
      <w:pPr/>
      <w:r>
        <w:rPr/>
        <w:t xml:space="preserve">При узголів'ї.</w:t>
      </w:r>
    </w:p>
    <w:p>
      <w:pPr/>
      <w:r>
        <w:rPr/>
        <w:t xml:space="preserve">В моє зістарене обличчя</w:t>
      </w:r>
    </w:p>
    <w:p>
      <w:pPr/>
      <w:r>
        <w:rPr/>
        <w:t xml:space="preserve">Вдивляється і сльози точить</w:t>
      </w:r>
    </w:p>
    <w:p>
      <w:pPr/>
      <w:r>
        <w:rPr/>
        <w:t xml:space="preserve">Мені ув очі.</w:t>
      </w:r>
    </w:p>
    <w:p>
      <w:pPr/>
      <w:r>
        <w:rPr/>
        <w:t xml:space="preserve">Сто раз на ніч я прокидаюсь</w:t>
      </w:r>
    </w:p>
    <w:p>
      <w:pPr/>
      <w:r>
        <w:rPr/>
        <w:t xml:space="preserve">I плачу ревно, сиротинськи,</w:t>
      </w:r>
    </w:p>
    <w:p>
      <w:pPr/>
      <w:r>
        <w:rPr/>
        <w:t xml:space="preserve">Як у дитинстві.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Знайомий хлопчик — Ендре Аді</dc:title>
  <dc:description/>
  <dc:subject/>
  <cp:keywords/>
  <cp:category/>
  <cp:lastModifiedBy/>
  <dcterms:created xsi:type="dcterms:W3CDTF">2020-05-14T21:20:28+03:00</dcterms:created>
  <dcterms:modified xsi:type="dcterms:W3CDTF">2020-05-14T21:20:28+03:00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