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Вечорова гармонія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(Перекладач Михайло Драй-Хмара)</w:t>
      </w:r>
    </w:p>
    <w:p>
      <w:pPr/>
      <w:r>
        <w:rPr/>
        <w:t xml:space="preserve">Вечірній час прийшов. На кожній стебелині</w:t>
      </w:r>
    </w:p>
    <w:p>
      <w:pPr/>
      <w:r>
        <w:rPr/>
        <w:t xml:space="preserve">вже квіти куряться, немов кадильний дим;</w:t>
      </w:r>
    </w:p>
    <w:p>
      <w:pPr/>
      <w:r>
        <w:rPr/>
        <w:t xml:space="preserve">і звуки, й пахощі в повітрі голубім;</w:t>
      </w:r>
    </w:p>
    <w:p>
      <w:pPr/>
      <w:r>
        <w:rPr/>
        <w:t xml:space="preserve">меланхолійний вальс, кружіння й млості дивні.</w:t>
      </w:r>
    </w:p>
    <w:p>
      <w:pPr/>
      <w:r>
        <w:rPr/>
        <w:t xml:space="preserve">Вже квіти куряться, немов кадильний дим;</w:t>
      </w:r>
    </w:p>
    <w:p>
      <w:pPr/>
      <w:r>
        <w:rPr/>
        <w:t xml:space="preserve">ридає скрипка десь, як серце в самотині;</w:t>
      </w:r>
    </w:p>
    <w:p>
      <w:pPr/>
      <w:r>
        <w:rPr/>
        <w:t xml:space="preserve">меланхолійний вальс, кружіння й млості дивні;</w:t>
      </w:r>
    </w:p>
    <w:p>
      <w:pPr/>
      <w:r>
        <w:rPr/>
        <w:t xml:space="preserve">сумна краса небес в спокої віковім.</w:t>
      </w:r>
    </w:p>
    <w:p>
      <w:pPr/>
      <w:r>
        <w:rPr/>
        <w:t xml:space="preserve">Ридає скрипка десь, як серце в самотині,</w:t>
      </w:r>
    </w:p>
    <w:p>
      <w:pPr/>
      <w:r>
        <w:rPr/>
        <w:t xml:space="preserve">зненавидівши те, що чорним звуть нічим;</w:t>
      </w:r>
    </w:p>
    <w:p>
      <w:pPr/>
      <w:r>
        <w:rPr/>
        <w:t xml:space="preserve">сумна краса небес в спокої віковім,</w:t>
      </w:r>
    </w:p>
    <w:p>
      <w:pPr/>
      <w:r>
        <w:rPr/>
        <w:t xml:space="preserve">пірнуло сонце в кров, що застигає в сині...</w:t>
      </w:r>
    </w:p>
    <w:p>
      <w:pPr/>
      <w:r>
        <w:rPr/>
        <w:t xml:space="preserve">Зненавидівши те, що чорним звуть нічим,</w:t>
      </w:r>
    </w:p>
    <w:p>
      <w:pPr/>
      <w:r>
        <w:rPr/>
        <w:t xml:space="preserve">шукає серце втіх в минулій світлій днині.</w:t>
      </w:r>
    </w:p>
    <w:p>
      <w:pPr/>
      <w:r>
        <w:rPr/>
        <w:t xml:space="preserve">Пірнуло сонце в кров, що застигає в сині,</w:t>
      </w:r>
    </w:p>
    <w:p>
      <w:pPr/>
      <w:r>
        <w:rPr/>
        <w:t xml:space="preserve">а слід горить в мені потиром золотим.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Вечорова гармонія — Шарль Бодлер</dc:title>
  <dc:description/>
  <dc:subject/>
  <cp:keywords/>
  <cp:category/>
  <cp:lastModifiedBy/>
  <dcterms:created xsi:type="dcterms:W3CDTF">2020-05-13T01:38:49+03:00</dcterms:created>
  <dcterms:modified xsi:type="dcterms:W3CDTF">2020-05-13T01:38:49+03:00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