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Кров і золото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Мені однаково бринить</w:t>
      </w:r>
    </w:p>
    <w:p>
      <w:pPr/>
      <w:r>
        <w:rPr/>
        <w:t xml:space="preserve">I муки зойк, і втіхи теньк,</w:t>
      </w:r>
    </w:p>
    <w:p>
      <w:pPr/>
      <w:r>
        <w:rPr/>
        <w:t xml:space="preserve">I крові дзюрк, і злота дзеньк.</w:t>
      </w:r>
    </w:p>
    <w:p>
      <w:pPr/>
      <w:r>
        <w:rPr/>
        <w:t xml:space="preserve">Усе мара, усе вмира,</w:t>
      </w:r>
    </w:p>
    <w:p>
      <w:pPr/>
      <w:r>
        <w:rPr/>
        <w:t xml:space="preserve">Єдине в світі цім добро,</w:t>
      </w:r>
    </w:p>
    <w:p>
      <w:pPr/>
      <w:r>
        <w:rPr/>
        <w:t xml:space="preserve">Це кров і злото, злото й кров.</w:t>
      </w:r>
    </w:p>
    <w:p>
      <w:pPr/>
      <w:r>
        <w:rPr/>
        <w:t xml:space="preserve">Усе мана, усе мина,</w:t>
      </w:r>
    </w:p>
    <w:p>
      <w:pPr/>
      <w:r>
        <w:rPr/>
        <w:t xml:space="preserve">I чин, і честь, і спів, і лов,</w:t>
      </w:r>
    </w:p>
    <w:p>
      <w:pPr/>
      <w:r>
        <w:rPr/>
        <w:t xml:space="preserve">На світі вічні — злото й кров.</w:t>
      </w:r>
    </w:p>
    <w:p>
      <w:pPr/>
      <w:r>
        <w:rPr/>
        <w:t xml:space="preserve">Народи мруть і знов встають...</w:t>
      </w:r>
    </w:p>
    <w:p>
      <w:pPr/>
      <w:r>
        <w:rPr/>
        <w:t xml:space="preserve">Блажен, у кого хоругов</w:t>
      </w:r>
    </w:p>
    <w:p>
      <w:pPr/>
      <w:r>
        <w:rPr/>
        <w:t xml:space="preserve">Моя, хоробра: злото й кров.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Кров і золото — Ендре Аді</dc:title>
  <dc:description/>
  <dc:subject/>
  <cp:keywords/>
  <cp:category/>
  <cp:lastModifiedBy/>
  <dcterms:created xsi:type="dcterms:W3CDTF">2020-05-13T14:47:12+03:00</dcterms:created>
  <dcterms:modified xsi:type="dcterms:W3CDTF">2020-05-13T14:47:12+03:00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