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До...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>
          <w:i w:val="1"/>
          <w:iCs w:val="1"/>
        </w:rPr>
        <w:t xml:space="preserve">Переклад з Персі Біші Шеллі "ТО..."</w:t>
      </w:r>
    </w:p>
    <w:p>
      <w:pPr/>
    </w:p>
    <w:p>
      <w:pPr/>
      <w:r>
        <w:rPr/>
        <w:t xml:space="preserve">Зганьбили слово лицемірством,</w:t>
      </w:r>
    </w:p>
    <w:p>
      <w:pPr/>
      <w:r>
        <w:rPr/>
        <w:t xml:space="preserve">І цінність втратило воно,</w:t>
      </w:r>
    </w:p>
    <w:p>
      <w:pPr/>
      <w:r>
        <w:rPr/>
        <w:t xml:space="preserve">Віддàли почуття презирству,</w:t>
      </w:r>
    </w:p>
    <w:p>
      <w:pPr/>
      <w:r>
        <w:rPr/>
        <w:t xml:space="preserve">Щоб ти зневажила його.</w:t>
      </w:r>
    </w:p>
    <w:p>
      <w:pPr/>
      <w:r>
        <w:rPr/>
        <w:t xml:space="preserve">Надія схожа вже на відчай,</w:t>
      </w:r>
    </w:p>
    <w:p>
      <w:pPr/>
      <w:r>
        <w:rPr/>
        <w:t xml:space="preserve">Що дихать вільно не дає,</w:t>
      </w:r>
    </w:p>
    <w:p>
      <w:pPr/>
      <w:r>
        <w:rPr/>
        <w:t xml:space="preserve">Той жаль від тебе — в протиріччях,</w:t>
      </w:r>
    </w:p>
    <w:p>
      <w:pPr/>
      <w:r>
        <w:rPr/>
        <w:t xml:space="preserve">Та дорогим для мене є...</w:t>
      </w:r>
    </w:p>
    <w:p>
      <w:pPr/>
    </w:p>
    <w:p>
      <w:pPr/>
      <w:r>
        <w:rPr/>
        <w:t xml:space="preserve">Те почуття, що звуть коханням,</w:t>
      </w:r>
    </w:p>
    <w:p>
      <w:pPr/>
      <w:r>
        <w:rPr/>
        <w:t xml:space="preserve">Не можу дати я тобі,</w:t>
      </w:r>
    </w:p>
    <w:p>
      <w:pPr/>
      <w:r>
        <w:rPr/>
        <w:t xml:space="preserve">Прийми, натомість, шанування,</w:t>
      </w:r>
    </w:p>
    <w:p>
      <w:pPr/>
      <w:r>
        <w:rPr/>
        <w:t xml:space="preserve">Як дар Небесної зорі!</w:t>
      </w:r>
    </w:p>
    <w:p>
      <w:pPr/>
      <w:r>
        <w:rPr/>
        <w:t xml:space="preserve">Як прагне до зірок метелик,</w:t>
      </w:r>
    </w:p>
    <w:p>
      <w:pPr/>
      <w:r>
        <w:rPr/>
        <w:t xml:space="preserve">Ніч поспішає в день новий,</w:t>
      </w:r>
    </w:p>
    <w:p>
      <w:pPr/>
      <w:r>
        <w:rPr/>
        <w:t xml:space="preserve">Тримаю мрій незбутніх келих,</w:t>
      </w:r>
    </w:p>
    <w:p>
      <w:pPr/>
      <w:r>
        <w:rPr/>
        <w:t xml:space="preserve">В нім сум гіркий і віковий...</w:t>
      </w:r>
    </w:p>
    <w:p>
      <w:pPr/>
      <w:r>
        <w:rPr>
          <w:i w:val="1"/>
          <w:iCs w:val="1"/>
        </w:rPr>
        <w:t xml:space="preserve"> 12. 01.2024</w:t>
      </w:r>
    </w:p>
    <w:p>
      <w:pPr/>
      <w:r>
        <w:rPr/>
        <w:t xml:space="preserve">© Тетяна Даніленко</w:t>
      </w:r>
    </w:p>
    <w:p>
      <w:pPr/>
    </w:p>
    <w:p>
      <w:pPr/>
      <w:r>
        <w:rPr>
          <w:i w:val="1"/>
          <w:iCs w:val="1"/>
        </w:rPr>
        <w:t xml:space="preserve">Ілюстрація — Жак-Жозеф (Джеймс) Тіссо. Автопортрет. 1865</w:t>
      </w:r>
    </w:p>
    <w:p>
      <w:pPr/>
      <w:r>
        <w:pict>
          <v:shape type="#_x0000_t75" stroked="f" style="width:225pt; height:2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До... (переклад Тетяни Даніленко) — Персі Біші Шеллі</dc:title>
  <dc:description/>
  <dc:subject/>
  <cp:keywords/>
  <cp:category/>
  <cp:lastModifiedBy/>
  <dcterms:created xsi:type="dcterms:W3CDTF">2026-09-12T16:35:20+03:00</dcterms:created>
  <dcterms:modified xsi:type="dcterms:W3CDTF">2026-09-12T16:35:20+03:00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