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тихо серце плаче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Тихенький дощ падає на місто...</w:t>
      </w:r>
    </w:p>
    <w:p>
      <w:pPr/>
      <w:r>
        <w:rPr/>
        <w:t xml:space="preserve">Артюр Рембо</w:t>
      </w:r>
    </w:p>
    <w:p>
      <w:pPr/>
      <w:r>
        <w:rPr/>
        <w:t xml:space="preserve">Так тихо серце плаче,</w:t>
      </w:r>
    </w:p>
    <w:p>
      <w:pPr/>
      <w:r>
        <w:rPr/>
        <w:t xml:space="preserve">Як дощ шумить над містом.</w:t>
      </w:r>
    </w:p>
    <w:p>
      <w:pPr/>
      <w:r>
        <w:rPr/>
        <w:t xml:space="preserve">Нема причин неначе,</w:t>
      </w:r>
    </w:p>
    <w:p>
      <w:pPr/>
      <w:r>
        <w:rPr/>
        <w:t xml:space="preserve">А серце ревно плаче!</w:t>
      </w:r>
    </w:p>
    <w:p>
      <w:pPr/>
      <w:r>
        <w:rPr/>
        <w:t xml:space="preserve">О, ніжно як шумить</w:t>
      </w:r>
    </w:p>
    <w:p>
      <w:pPr/>
      <w:r>
        <w:rPr/>
        <w:t xml:space="preserve">Дощ по дахах, по листю!</w:t>
      </w:r>
    </w:p>
    <w:p>
      <w:pPr/>
      <w:r>
        <w:rPr/>
        <w:t xml:space="preserve">У цю тужливу мить</w:t>
      </w:r>
    </w:p>
    <w:p>
      <w:pPr/>
      <w:r>
        <w:rPr/>
        <w:t xml:space="preserve">Як солодко шумить!</w:t>
      </w:r>
    </w:p>
    <w:p>
      <w:pPr/>
      <w:r>
        <w:rPr/>
        <w:t xml:space="preserve">Відкіль цей плач, не знати,</w:t>
      </w:r>
    </w:p>
    <w:p>
      <w:pPr/>
      <w:r>
        <w:rPr/>
        <w:t xml:space="preserve">В осиротілім серці?</w:t>
      </w:r>
    </w:p>
    <w:p>
      <w:pPr/>
      <w:r>
        <w:rPr/>
        <w:t xml:space="preserve">Ні зради, ні утрати,-</w:t>
      </w:r>
    </w:p>
    <w:p>
      <w:pPr/>
      <w:r>
        <w:rPr/>
        <w:t xml:space="preserve">Відкіль журба, не знати.</w:t>
      </w:r>
    </w:p>
    <w:p>
      <w:pPr/>
      <w:r>
        <w:rPr/>
        <w:t xml:space="preserve">Найтяжчий, певне, сум —</w:t>
      </w:r>
    </w:p>
    <w:p>
      <w:pPr/>
      <w:r>
        <w:rPr/>
        <w:t xml:space="preserve">Без гніву, без любові,</w:t>
      </w:r>
    </w:p>
    <w:p>
      <w:pPr/>
      <w:r>
        <w:rPr/>
        <w:t xml:space="preserve">Без ревнощів, без дум —</w:t>
      </w:r>
    </w:p>
    <w:p>
      <w:pPr/>
      <w:r>
        <w:rPr/>
        <w:t xml:space="preserve">Такий нестерпний сум.</w:t>
      </w:r>
    </w:p>
    <w:p>
      <w:pPr/>
    </w:p>
    <w:p>
      <w:pPr/>
      <w:r>
        <w:rPr>
          <w:i w:val="1"/>
          <w:iCs w:val="1"/>
        </w:rPr>
        <w:t xml:space="preserve">Переклад Максима Рильського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тихо серце плаче — Поль Марі Верлен</dc:title>
  <dc:description/>
  <dc:subject/>
  <cp:keywords/>
  <cp:category/>
  <cp:lastModifiedBy/>
  <dcterms:created xsi:type="dcterms:W3CDTF">2025-03-14T22:10:21+02:00</dcterms:created>
  <dcterms:modified xsi:type="dcterms:W3CDTF">2025-03-14T22:10:21+02:00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