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Горщик каші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Брати (Якоб і Вільгельм) Грімм</w:t>
      </w:r>
    </w:p>
    <w:p>
      <w:pPr/>
      <w:r>
        <w:rPr/>
        <w:t xml:space="preserve">Жила собі дівчинка. Якось пішла вона в ліс по ягоди й зустріла бабусю.</w:t>
      </w:r>
    </w:p>
    <w:p>
      <w:pPr/>
      <w:r>
        <w:rPr/>
        <w:t xml:space="preserve">– Здрастуй, дівчинко, – сказала старенька. – Дай мені ягід, будь ласка.</w:t>
      </w:r>
    </w:p>
    <w:p>
      <w:pPr/>
      <w:r>
        <w:rPr/>
        <w:t xml:space="preserve">– Беріть, бабусю, – відповіла дівчинка.</w:t>
      </w:r>
    </w:p>
    <w:p>
      <w:pPr/>
      <w:r>
        <w:rPr/>
        <w:t xml:space="preserve">Поїла старенька ягід і сказала:</w:t>
      </w:r>
    </w:p>
    <w:p>
      <w:pPr/>
      <w:r>
        <w:rPr/>
        <w:t xml:space="preserve">– Я тобі теж дещо подарую. Ось тобі горщик. Варто лише сказати: "Раз, два, три, горщику, вари!" – і він почне варити смачну солодку кашу. А якщо сказати: "Раз, два, три, горщику, не вари!" – він одразу перестане варити.</w:t>
      </w:r>
    </w:p>
    <w:p>
      <w:pPr/>
      <w:r>
        <w:rPr/>
        <w:t xml:space="preserve">– Дякую, – сказала дівчинка, узяла горщик і пішла додому.</w:t>
      </w:r>
    </w:p>
    <w:p>
      <w:pPr/>
      <w:r>
        <w:rPr/>
        <w:t xml:space="preserve">Тепер вони з матір'ю завжди мали на обід смачну солодку кашу.</w:t>
      </w:r>
    </w:p>
    <w:p>
      <w:pPr/>
      <w:r>
        <w:rPr/>
        <w:t xml:space="preserve">Одного разу дівчинка пішла з дому, а мати поставила горщик перед собою і сказала:</w:t>
      </w:r>
    </w:p>
    <w:p>
      <w:pPr/>
      <w:r>
        <w:rPr/>
        <w:t xml:space="preserve">– Раз, два, три, горщику, вари!</w:t>
      </w:r>
    </w:p>
    <w:p>
      <w:pPr/>
      <w:r>
        <w:rPr/>
        <w:t xml:space="preserve">Горщик почав варити і наварив дуже багато каші. Мати наїлася досхочу, але забула, як зупинити горщик. Каша була в кімнаті, на ґанку, вже була й на вулиці, а горщик усе варив.</w:t>
      </w:r>
    </w:p>
    <w:p>
      <w:pPr/>
      <w:r>
        <w:rPr/>
        <w:t xml:space="preserve">Злякалася мати, побігла по дочку, але не змогла перебратися через дорогу – гаряча каша текла рікою.</w:t>
      </w:r>
    </w:p>
    <w:p>
      <w:pPr/>
      <w:r>
        <w:rPr/>
        <w:t xml:space="preserve">Добре, що дівчинка була недалеко. Побачила вона, що робиться, і побігла додому. Сяк-так вилізла на ґанок, відчинила двері і гукнула:</w:t>
      </w:r>
    </w:p>
    <w:p>
      <w:pPr/>
      <w:r>
        <w:rPr/>
        <w:t xml:space="preserve">– Раз, два, три, горщику, не вари!</w:t>
      </w:r>
    </w:p>
    <w:p>
      <w:pPr/>
      <w:r>
        <w:rPr/>
        <w:t xml:space="preserve">Горщик перестав варити кашу. Але ще довго городяни їли кашу, черпаючи просто з вікон, а той, кому доводилося їхати чи йти по вулиці, мусив проїдати собі в каші дорогу.</w:t>
      </w:r>
    </w:p>
    <w:p>
      <w:pPr/>
      <w:r>
        <w:rPr/>
        <w:t xml:space="preserve">Але ніхто не скаржився. Дуже смачна та солодка була каша.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Горщик каші — Брати (Якоб і Вільгельм) Грімм</dc:title>
  <dc:description/>
  <dc:subject/>
  <cp:keywords/>
  <cp:category/>
  <cp:lastModifiedBy/>
  <dcterms:created xsi:type="dcterms:W3CDTF">2025-02-28T18:29:48+02:00</dcterms:created>
  <dcterms:modified xsi:type="dcterms:W3CDTF">2025-02-28T18:29:48+02:00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