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часу міг би все віддати...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Роберт Фрост</w:t>
      </w:r>
    </w:p>
    <w:p>
      <w:pPr/>
      <w:r>
        <w:rPr/>
        <w:t xml:space="preserve">Могутній час, він плине крізь віки,</w:t>
      </w:r>
    </w:p>
    <w:p>
      <w:pPr/>
      <w:r>
        <w:rPr/>
        <w:t xml:space="preserve">Байдужий до діянь своїх невпинних,</w:t>
      </w:r>
    </w:p>
    <w:p>
      <w:pPr/>
      <w:r>
        <w:rPr/>
        <w:t xml:space="preserve">Руйнує він вершини снігові,</w:t>
      </w:r>
    </w:p>
    <w:p>
      <w:pPr/>
      <w:r>
        <w:rPr/>
        <w:t xml:space="preserve">Вкладаючи їх врівень хвилі пінній –</w:t>
      </w:r>
    </w:p>
    <w:p>
      <w:pPr/>
      <w:r>
        <w:rPr/>
        <w:t xml:space="preserve">Та що йому ті наслідки сумні…</w:t>
      </w:r>
    </w:p>
    <w:p>
      <w:pPr/>
    </w:p>
    <w:p>
      <w:pPr/>
      <w:r>
        <w:rPr/>
        <w:t xml:space="preserve">Земля велика стане острівцем,</w:t>
      </w:r>
    </w:p>
    <w:p>
      <w:pPr/>
      <w:r>
        <w:rPr/>
        <w:t xml:space="preserve">І вихор хвилі гратиме навколо,</w:t>
      </w:r>
    </w:p>
    <w:p>
      <w:pPr/>
      <w:r>
        <w:rPr/>
        <w:t xml:space="preserve">Тож невблаганним діє час гравцем –</w:t>
      </w:r>
    </w:p>
    <w:p>
      <w:pPr/>
      <w:r>
        <w:rPr/>
        <w:t xml:space="preserve">Ніщо постійним не стає ніколи,</w:t>
      </w:r>
    </w:p>
    <w:p>
      <w:pPr/>
      <w:r>
        <w:rPr/>
        <w:t xml:space="preserve">Все зі своїм зустрінеться кінцем…</w:t>
      </w:r>
    </w:p>
    <w:p>
      <w:pPr/>
    </w:p>
    <w:p>
      <w:pPr/>
      <w:r>
        <w:rPr/>
        <w:t xml:space="preserve">І я, можливо, часу б все віддав,</w:t>
      </w:r>
    </w:p>
    <w:p>
      <w:pPr/>
      <w:r>
        <w:rPr/>
        <w:t xml:space="preserve">Окрім скарбів, що душу зігрівають –</w:t>
      </w:r>
    </w:p>
    <w:p>
      <w:pPr/>
      <w:r>
        <w:rPr/>
        <w:t xml:space="preserve">Я "митниці" їх не декларував,</w:t>
      </w:r>
    </w:p>
    <w:p>
      <w:pPr/>
      <w:r>
        <w:rPr/>
        <w:t xml:space="preserve">Проніс усе, що оберегом маю,</w:t>
      </w:r>
    </w:p>
    <w:p>
      <w:pPr/>
      <w:r>
        <w:rPr/>
        <w:t xml:space="preserve">І жити з цим в нових світах почав…</w:t>
      </w:r>
    </w:p>
    <w:p>
      <w:pPr/>
    </w:p>
    <w:p>
      <w:pPr/>
      <w:r>
        <w:rPr>
          <w:i w:val="1"/>
          <w:iCs w:val="1"/>
        </w:rPr>
        <w:t xml:space="preserve">26.05.2023</w:t>
      </w:r>
    </w:p>
    <w:p>
      <w:pPr/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</w:p>
    <w:p>
      <w:pPr/>
      <w:r>
        <w:rPr>
          <w:i w:val="1"/>
          <w:iCs w:val="1"/>
        </w:rPr>
        <w:t xml:space="preserve">Ілюстрація – картина Мікало́юса Чурльоніса "Зоряна соната. Анданте", 1908</w:t>
      </w:r>
    </w:p>
    <w:p>
      <w:pPr/>
      <w:r>
        <w:pict>
          <v:shape type="#_x0000_t75" stroked="f" style="width:300pt; height:35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часу міг би все віддати... (переклад Тетяни Даніленко) — Роберт Фрост</dc:title>
  <dc:description/>
  <dc:subject/>
  <cp:keywords/>
  <cp:category/>
  <cp:lastModifiedBy/>
  <dcterms:created xsi:type="dcterms:W3CDTF">2026-09-12T12:02:02+03:00</dcterms:created>
  <dcterms:modified xsi:type="dcterms:W3CDTF">2026-09-12T12:02:02+03:00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