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Чернець-феодал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Ще є сини лихих баронів та князів,</w:t>
      </w:r>
    </w:p>
    <w:p>
      <w:pPr/>
      <w:r>
        <w:rPr/>
        <w:t xml:space="preserve">Утілення пихи серед своїх ченців.</w:t>
      </w:r>
    </w:p>
    <w:p>
      <w:pPr/>
      <w:r>
        <w:rPr/>
        <w:t xml:space="preserve">Вони — володарі монастирів похмурих,</w:t>
      </w:r>
    </w:p>
    <w:p>
      <w:pPr/>
      <w:r>
        <w:rPr/>
        <w:t xml:space="preserve">Лунає їх ім'я, мов зойки на тортурах.</w:t>
      </w:r>
    </w:p>
    <w:p>
      <w:pPr/>
      <w:r>
        <w:rPr/>
        <w:t xml:space="preserve">Країну всю тримав їх предок у руці;</w:t>
      </w:r>
    </w:p>
    <w:p>
      <w:pPr/>
      <w:r>
        <w:rPr/>
        <w:t xml:space="preserve">Обитель — замок їх, а слуги їх — ченці.</w:t>
      </w:r>
    </w:p>
    <w:p>
      <w:pPr/>
      <w:r>
        <w:rPr/>
        <w:t xml:space="preserve">Сувоями тяжкими з них спадає ряса,</w:t>
      </w:r>
    </w:p>
    <w:p>
      <w:pPr/>
      <w:r>
        <w:rPr/>
        <w:t xml:space="preserve">Немов колись звисала з рицарів кіраса.</w:t>
      </w:r>
    </w:p>
    <w:p>
      <w:pPr/>
      <w:r>
        <w:rPr/>
        <w:t xml:space="preserve">Вони перед собою носять хрест важкий</w:t>
      </w:r>
    </w:p>
    <w:p>
      <w:pPr/>
      <w:r>
        <w:rPr/>
        <w:t xml:space="preserve">Велично, наче меч кривавий замашний.</w:t>
      </w:r>
    </w:p>
    <w:p>
      <w:pPr/>
      <w:r>
        <w:rPr/>
        <w:t xml:space="preserve">Вони читають вироки з готичного амвона,</w:t>
      </w:r>
    </w:p>
    <w:p>
      <w:pPr/>
      <w:r>
        <w:rPr/>
        <w:t xml:space="preserve">І людям проти містики немає оборони.</w:t>
      </w:r>
    </w:p>
    <w:p>
      <w:pPr/>
      <w:r>
        <w:rPr/>
        <w:t xml:space="preserve">І їм ввижається війна і бог з вінком,</w:t>
      </w:r>
    </w:p>
    <w:p>
      <w:pPr/>
      <w:r>
        <w:rPr/>
        <w:t xml:space="preserve">Що їх благословляє в бій своїм хрестом.</w:t>
      </w:r>
    </w:p>
    <w:p>
      <w:pPr/>
      <w:r>
        <w:rPr/>
        <w:t xml:space="preserve">Вони є білі вартові христової ідеї,</w:t>
      </w:r>
    </w:p>
    <w:p>
      <w:pPr/>
      <w:r>
        <w:rPr/>
        <w:t xml:space="preserve">Що геть простерлася над світом в апогеї.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Чернець-феодал — Еміль Верхарн</dc:title>
  <dc:description/>
  <dc:subject/>
  <cp:keywords/>
  <cp:category/>
  <cp:lastModifiedBy/>
  <dcterms:created xsi:type="dcterms:W3CDTF">2024-10-21T17:55:04+03:00</dcterms:created>
  <dcterms:modified xsi:type="dcterms:W3CDTF">2024-10-21T17:55:04+03:00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