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Надія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Міхай Емінеску</w:t>
      </w:r>
    </w:p>
    <w:p>
      <w:pPr/>
      <w:r>
        <w:rPr/>
        <w:t xml:space="preserve">Коли вже й молитва жагуча не діє</w:t>
      </w:r>
    </w:p>
    <w:p>
      <w:pPr/>
      <w:r>
        <w:rPr/>
        <w:t xml:space="preserve">супроти нудьги та лихої зажури,</w:t>
      </w:r>
    </w:p>
    <w:p>
      <w:pPr/>
      <w:r>
        <w:rPr/>
        <w:t xml:space="preserve">яким же полегшенням серцю (на диво!)</w:t>
      </w:r>
    </w:p>
    <w:p>
      <w:pPr/>
      <w:r>
        <w:rPr/>
        <w:t xml:space="preserve">стає там людська непогасна надія:</w:t>
      </w:r>
    </w:p>
    <w:p>
      <w:pPr/>
      <w:r>
        <w:rPr/>
        <w:t xml:space="preserve">і хмари нараз розганяє, як буря!</w:t>
      </w:r>
    </w:p>
    <w:p>
      <w:pPr/>
      <w:r>
        <w:rPr/>
        <w:t xml:space="preserve">Тоді мандрівник, заблукалий в пітьмі,</w:t>
      </w:r>
    </w:p>
    <w:p>
      <w:pPr/>
      <w:r>
        <w:rPr/>
        <w:t xml:space="preserve">знов бачить вогонь, що рве чорну завісу,</w:t>
      </w:r>
    </w:p>
    <w:p>
      <w:pPr/>
      <w:r>
        <w:rPr/>
        <w:t xml:space="preserve">й, забувши свій страх в тій безмежній тюрмі</w:t>
      </w:r>
    </w:p>
    <w:p>
      <w:pPr/>
      <w:r>
        <w:rPr/>
        <w:t xml:space="preserve">і маючи боже добро на умі,</w:t>
      </w:r>
    </w:p>
    <w:p>
      <w:pPr/>
      <w:r>
        <w:rPr/>
        <w:t xml:space="preserve">таки виривається з темного лісу.</w:t>
      </w:r>
    </w:p>
    <w:p>
      <w:pPr/>
      <w:r>
        <w:rPr/>
        <w:t xml:space="preserve">Надія! Вона, наче промінь з небес,</w:t>
      </w:r>
    </w:p>
    <w:p>
      <w:pPr/>
      <w:r>
        <w:rPr/>
        <w:t xml:space="preserve">нам знов проявляє дороги і броди.</w:t>
      </w:r>
    </w:p>
    <w:p>
      <w:pPr/>
      <w:r>
        <w:rPr/>
        <w:t xml:space="preserve">Судьби вказівний, мудро сяючий перст</w:t>
      </w:r>
    </w:p>
    <w:p>
      <w:pPr/>
      <w:r>
        <w:rPr/>
        <w:t xml:space="preserve">всім бачиться вчасно, щоб кожен воскрес,</w:t>
      </w:r>
    </w:p>
    <w:p>
      <w:pPr/>
      <w:r>
        <w:rPr/>
        <w:t xml:space="preserve">отримавши спокій душі в нагороду.</w:t>
      </w:r>
    </w:p>
    <w:p>
      <w:pPr/>
      <w:r>
        <w:rPr/>
        <w:t xml:space="preserve">Тому, хто в неволі посивів давно,</w:t>
      </w:r>
    </w:p>
    <w:p>
      <w:pPr/>
      <w:r>
        <w:rPr/>
        <w:t xml:space="preserve">цей світ проклинаючи, втративши сили,</w:t>
      </w:r>
    </w:p>
    <w:p>
      <w:pPr/>
      <w:r>
        <w:rPr/>
        <w:t xml:space="preserve">вона хоча б з місяцем влине в вікно,</w:t>
      </w:r>
    </w:p>
    <w:p>
      <w:pPr/>
      <w:r>
        <w:rPr/>
        <w:t xml:space="preserve">віщуючи скруті кінець все одно</w:t>
      </w:r>
    </w:p>
    <w:p>
      <w:pPr/>
      <w:r>
        <w:rPr/>
        <w:t xml:space="preserve">і волю… хоч в бездні могили.</w:t>
      </w:r>
    </w:p>
    <w:p>
      <w:pPr/>
      <w:r>
        <w:rPr/>
        <w:t xml:space="preserve">Або захворіє маленьке дитя –</w:t>
      </w:r>
    </w:p>
    <w:p>
      <w:pPr/>
      <w:r>
        <w:rPr/>
        <w:t xml:space="preserve">тоді вигоряє тривогою мати:</w:t>
      </w:r>
    </w:p>
    <w:p>
      <w:pPr/>
      <w:r>
        <w:rPr/>
        <w:t xml:space="preserve">здається їй, що витікає життя</w:t>
      </w:r>
    </w:p>
    <w:p>
      <w:pPr/>
      <w:r>
        <w:rPr/>
        <w:t xml:space="preserve">з кровинки її, і нема вороття</w:t>
      </w:r>
    </w:p>
    <w:p>
      <w:pPr/>
      <w:r>
        <w:rPr/>
        <w:t xml:space="preserve">до щастя, й нема чого ждати.</w:t>
      </w:r>
    </w:p>
    <w:p>
      <w:pPr/>
      <w:r>
        <w:rPr/>
        <w:t xml:space="preserve">Та син посміхнеться вві сні, і уже</w:t>
      </w:r>
    </w:p>
    <w:p>
      <w:pPr/>
      <w:r>
        <w:rPr/>
        <w:t xml:space="preserve">знов жінка готова повірити в чудо –</w:t>
      </w:r>
    </w:p>
    <w:p>
      <w:pPr/>
      <w:r>
        <w:rPr/>
        <w:t xml:space="preserve">у те, що Господь її рід береже.</w:t>
      </w:r>
    </w:p>
    <w:p>
      <w:pPr/>
      <w:r>
        <w:rPr/>
        <w:t xml:space="preserve">Прислухайтесь – тихо співає невже?</w:t>
      </w:r>
    </w:p>
    <w:p>
      <w:pPr/>
      <w:r>
        <w:rPr/>
        <w:t xml:space="preserve">Тож "завтра" щасливе ще буде!</w:t>
      </w:r>
    </w:p>
    <w:p>
      <w:pPr/>
      <w:r>
        <w:rPr/>
        <w:t xml:space="preserve">Коли страхітливий гуде ураган,</w:t>
      </w:r>
    </w:p>
    <w:p>
      <w:pPr/>
      <w:r>
        <w:rPr/>
        <w:t xml:space="preserve">ревуть океану розбурхані води,</w:t>
      </w:r>
    </w:p>
    <w:p>
      <w:pPr/>
      <w:r>
        <w:rPr/>
        <w:t xml:space="preserve">наказу "Вмирати!" не дасть капітан:</w:t>
      </w:r>
    </w:p>
    <w:p>
      <w:pPr/>
      <w:r>
        <w:rPr/>
        <w:t xml:space="preserve">вдивляються люди у даль крізь туман –</w:t>
      </w:r>
    </w:p>
    <w:p>
      <w:pPr/>
      <w:r>
        <w:rPr/>
        <w:t xml:space="preserve">чекають закінчення злої негоди.</w:t>
      </w:r>
    </w:p>
    <w:p>
      <w:pPr/>
      <w:r>
        <w:rPr/>
        <w:t xml:space="preserve">І люди звичайні, вмираючи тихо,</w:t>
      </w:r>
    </w:p>
    <w:p>
      <w:pPr/>
      <w:r>
        <w:rPr/>
        <w:t xml:space="preserve">немов забувають тривоги щоденні</w:t>
      </w:r>
    </w:p>
    <w:p>
      <w:pPr/>
      <w:r>
        <w:rPr/>
        <w:t xml:space="preserve">в надії на те, що закінчилось лихо,</w:t>
      </w:r>
    </w:p>
    <w:p>
      <w:pPr/>
      <w:r>
        <w:rPr/>
        <w:t xml:space="preserve">й за спиною вже небезпека не диха –</w:t>
      </w:r>
    </w:p>
    <w:p>
      <w:pPr/>
      <w:r>
        <w:rPr/>
        <w:t xml:space="preserve">на те, що проснуться в Едемі.</w:t>
      </w:r>
    </w:p>
    <w:p>
      <w:pPr/>
      <w:r>
        <w:rPr/>
        <w:t xml:space="preserve">Тому, коли вже і молитва не діє</w:t>
      </w:r>
    </w:p>
    <w:p>
      <w:pPr/>
      <w:r>
        <w:rPr/>
        <w:t xml:space="preserve">супроти нудьги і лихої печалі,</w:t>
      </w:r>
    </w:p>
    <w:p>
      <w:pPr/>
      <w:r>
        <w:rPr/>
        <w:t xml:space="preserve">забувши свої покаяння недільні,</w:t>
      </w:r>
    </w:p>
    <w:p>
      <w:pPr/>
      <w:r>
        <w:rPr/>
        <w:t xml:space="preserve">ми боремось: нас надихає надія,</w:t>
      </w:r>
    </w:p>
    <w:p>
      <w:pPr/>
      <w:r>
        <w:rPr/>
        <w:t xml:space="preserve">яка розганяє і хмари, як буря!</w:t>
      </w:r>
    </w:p>
    <w:p>
      <w:pPr/>
      <w:r>
        <w:rPr>
          <w:i/>
          <w:iCs/>
        </w:rPr>
        <w:t xml:space="preserve"> З румунської переклав Олег Гончаренко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Надія — Міхай Емінеску</dc:title>
  <dc:description/>
  <dc:subject/>
  <cp:keywords/>
  <cp:category/>
  <cp:lastModifiedBy/>
  <dcterms:created xsi:type="dcterms:W3CDTF">2024-02-15T15:43:07+02:00</dcterms:created>
  <dcterms:modified xsi:type="dcterms:W3CDTF">2024-02-15T15:43:07+02:00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