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Містерія життя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Ах, життя! Життя!</w:t>
      </w:r>
    </w:p>
    <w:p>
      <w:pPr/>
      <w:r>
        <w:rPr/>
        <w:t xml:space="preserve">Що за флуоресцентний карнавал?</w:t>
      </w:r>
    </w:p>
    <w:p>
      <w:pPr/>
      <w:r>
        <w:rPr/>
        <w:t xml:space="preserve">Кого зібрав цей швидкоплинний шал?</w:t>
      </w:r>
    </w:p>
    <w:p>
      <w:pPr/>
      <w:r>
        <w:rPr/>
        <w:t xml:space="preserve">Той, хто помер – є ключ до життя,</w:t>
      </w:r>
    </w:p>
    <w:p>
      <w:pPr/>
      <w:r>
        <w:rPr/>
        <w:t xml:space="preserve">Символ пропав, нема вороття!</w:t>
      </w:r>
    </w:p>
    <w:p>
      <w:pPr/>
      <w:r>
        <w:rPr/>
        <w:t xml:space="preserve">Людина – то подих, життя – то вогонь,</w:t>
      </w:r>
    </w:p>
    <w:p>
      <w:pPr/>
      <w:r>
        <w:rPr/>
        <w:t xml:space="preserve">Народження – смерть, зник хору фон.</w:t>
      </w:r>
    </w:p>
    <w:p>
      <w:pPr/>
      <w:r>
        <w:rPr/>
        <w:t xml:space="preserve">Серце з еонів звільни золоте!</w:t>
      </w:r>
    </w:p>
    <w:p>
      <w:pPr/>
      <w:r>
        <w:rPr/>
        <w:t xml:space="preserve">Ниток з тканини рви пасмо старе!</w:t>
      </w:r>
    </w:p>
    <w:p>
      <w:pPr/>
      <w:r>
        <w:rPr/>
        <w:t xml:space="preserve">Ах, життя! Життя!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Містерія життя — Говард Лавкрафт</dc:title>
  <dc:description/>
  <dc:subject/>
  <cp:keywords/>
  <cp:category/>
  <cp:lastModifiedBy/>
  <dcterms:created xsi:type="dcterms:W3CDTF">2023-07-07T15:11:05+03:00</dcterms:created>
  <dcterms:modified xsi:type="dcterms:W3CDTF">2023-07-07T15:11:05+03:00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