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Душа сама собою...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Емілі Елізабет Дікінсон</w:t>
      </w:r>
    </w:p>
    <w:p>
      <w:pPr/>
      <w:r>
        <w:rPr/>
        <w:t xml:space="preserve">Душа сама собою</w:t>
      </w:r>
    </w:p>
    <w:p>
      <w:pPr/>
      <w:r>
        <w:rPr/>
        <w:t xml:space="preserve">це імперіяльний друг</w:t>
      </w:r>
    </w:p>
    <w:p>
      <w:pPr/>
      <w:r>
        <w:rPr/>
        <w:t xml:space="preserve">або найгірший всіх шпигун,</w:t>
      </w:r>
    </w:p>
    <w:p>
      <w:pPr/>
      <w:r>
        <w:rPr/>
        <w:t xml:space="preserve">один з ворожих слуг.</w:t>
      </w:r>
    </w:p>
    <w:p>
      <w:pPr/>
      <w:r>
        <w:rPr/>
        <w:t xml:space="preserve">Упевнена серед своїх</w:t>
      </w:r>
    </w:p>
    <w:p>
      <w:pPr/>
      <w:r>
        <w:rPr/>
        <w:t xml:space="preserve">і не боїться зрад:</w:t>
      </w:r>
    </w:p>
    <w:p>
      <w:pPr/>
      <w:r>
        <w:rPr/>
        <w:t xml:space="preserve">душа — свій пан, їй власних лиш</w:t>
      </w:r>
    </w:p>
    <w:p>
      <w:pPr/>
      <w:r>
        <w:rPr/>
        <w:t xml:space="preserve">боятися порад.</w:t>
      </w:r>
    </w:p>
    <w:p>
      <w:pPr/>
      <w:r>
        <w:rPr>
          <w:i/>
          <w:iCs/>
        </w:rPr>
        <w:t xml:space="preserve">[The soul unto itself]</w:t>
      </w:r>
    </w:p>
    <w:p>
      <w:pPr/>
      <w:r>
        <w:rPr>
          <w:i/>
          <w:iCs/>
        </w:rPr>
        <w:t xml:space="preserve">З англійської переклала Марта Тарнавська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Душа сама собою... — Емілі Елізабет Дікінсон</dc:title>
  <dc:description/>
  <dc:subject/>
  <cp:keywords/>
  <cp:category/>
  <cp:lastModifiedBy/>
  <dcterms:created xsi:type="dcterms:W3CDTF">2022-12-13T06:29:03+02:00</dcterms:created>
  <dcterms:modified xsi:type="dcterms:W3CDTF">2022-12-13T06:29:03+02:00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