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Кавказ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Кавказ підо мною. Один в вишині</w:t>
      </w:r>
    </w:p>
    <w:p>
      <w:pPr/>
      <w:r>
        <w:rPr/>
        <w:t xml:space="preserve">Стою над снігами край яру страшного;</w:t>
      </w:r>
    </w:p>
    <w:p>
      <w:pPr/>
      <w:r>
        <w:rPr/>
        <w:t xml:space="preserve">Орел, зо шпиля підлетівши стрімкого,</w:t>
      </w:r>
    </w:p>
    <w:p>
      <w:pPr/>
      <w:r>
        <w:rPr/>
        <w:t xml:space="preserve">Ширяє недвижно зо мною врівні.</w:t>
      </w:r>
    </w:p>
    <w:p>
      <w:pPr/>
      <w:r>
        <w:rPr/>
        <w:t xml:space="preserve">Тут бачу, як струмні з-між гір виникають,</w:t>
      </w:r>
    </w:p>
    <w:p>
      <w:pPr/>
      <w:r>
        <w:rPr/>
        <w:t xml:space="preserve">Як грізні обвали додолу шугають.</w:t>
      </w:r>
    </w:p>
    <w:p>
      <w:pPr/>
      <w:r>
        <w:rPr/>
        <w:t xml:space="preserve">У мене в ногах тут збіговища хмар.</w:t>
      </w:r>
    </w:p>
    <w:p>
      <w:pPr/>
      <w:r>
        <w:rPr/>
        <w:t xml:space="preserve">І скель понад ними мертвотні громади,</w:t>
      </w:r>
    </w:p>
    <w:p>
      <w:pPr/>
      <w:r>
        <w:rPr/>
        <w:t xml:space="preserve">І ринуть шумливі крізь них водоспади;</w:t>
      </w:r>
    </w:p>
    <w:p>
      <w:pPr/>
      <w:r>
        <w:rPr/>
        <w:t xml:space="preserve">А нижче — лиш мох та посохлий чагар;</w:t>
      </w:r>
    </w:p>
    <w:p>
      <w:pPr/>
      <w:r>
        <w:rPr/>
        <w:t xml:space="preserve">А там уже — розкіш зеленого гаю,</w:t>
      </w:r>
    </w:p>
    <w:p>
      <w:pPr/>
      <w:r>
        <w:rPr/>
        <w:t xml:space="preserve">Де пташка щебече, де олень плигає.</w:t>
      </w:r>
    </w:p>
    <w:p>
      <w:pPr/>
      <w:r>
        <w:rPr/>
        <w:t xml:space="preserve">Ще далі, мов гнізда, і житла людські,</w:t>
      </w:r>
    </w:p>
    <w:p>
      <w:pPr/>
      <w:r>
        <w:rPr/>
        <w:t xml:space="preserve">І вівці пасуться в гірській полонині,</w:t>
      </w:r>
    </w:p>
    <w:p>
      <w:pPr/>
      <w:r>
        <w:rPr/>
        <w:t xml:space="preserve">І ходінь пастух по веселій долині,</w:t>
      </w:r>
    </w:p>
    <w:p>
      <w:pPr/>
      <w:r>
        <w:rPr/>
        <w:t xml:space="preserve">Де хвилі Арагви шумують легкі,</w:t>
      </w:r>
    </w:p>
    <w:p>
      <w:pPr/>
      <w:r>
        <w:rPr/>
        <w:t xml:space="preserve">Де вбогий здобичник з-за скелі чатує,</w:t>
      </w:r>
    </w:p>
    <w:p>
      <w:pPr/>
      <w:r>
        <w:rPr/>
        <w:t xml:space="preserve">І Терек кипучий реве та лютує;</w:t>
      </w:r>
    </w:p>
    <w:p>
      <w:pPr/>
      <w:r>
        <w:rPr/>
        <w:t xml:space="preserve">Шумить він та виє, як звір молодий,</w:t>
      </w:r>
    </w:p>
    <w:p>
      <w:pPr/>
      <w:r>
        <w:rPr/>
        <w:t xml:space="preserve">Що їжу побачив крізь грати холодні,</w:t>
      </w:r>
    </w:p>
    <w:p>
      <w:pPr/>
      <w:r>
        <w:rPr/>
        <w:t xml:space="preserve">Він б'ється об берег у злості неплодній</w:t>
      </w:r>
    </w:p>
    <w:p>
      <w:pPr/>
      <w:r>
        <w:rPr/>
        <w:t xml:space="preserve">І лиже підступно він камінь німий...</w:t>
      </w:r>
    </w:p>
    <w:p>
      <w:pPr/>
      <w:r>
        <w:rPr/>
        <w:t xml:space="preserve">Дарма! ні поживи йому, ні розради:</w:t>
      </w:r>
    </w:p>
    <w:p>
      <w:pPr/>
      <w:r>
        <w:rPr/>
        <w:t xml:space="preserve">Навік його грізні затисли громади.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Кавказ — Олександр Пушкін</dc:title>
  <dc:description/>
  <dc:subject/>
  <cp:keywords/>
  <cp:category/>
  <cp:lastModifiedBy/>
  <dcterms:created xsi:type="dcterms:W3CDTF">2020-05-27T21:33:23+03:00</dcterms:created>
  <dcterms:modified xsi:type="dcterms:W3CDTF">2020-05-27T21:33:23+03:00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