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Кохання мова балаклива...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Кохання мова балаклива</w:t>
      </w:r>
    </w:p>
    <w:p>
      <w:pPr/>
      <w:r>
        <w:rPr/>
        <w:t xml:space="preserve">В одвертій простоті своїй,</w:t>
      </w:r>
    </w:p>
    <w:p>
      <w:pPr/>
      <w:r>
        <w:rPr/>
        <w:t xml:space="preserve">Неначе проза недбайлива,</w:t>
      </w:r>
    </w:p>
    <w:p>
      <w:pPr/>
      <w:r>
        <w:rPr/>
        <w:t xml:space="preserve">Тебе дратує, друже мій.</w:t>
      </w:r>
    </w:p>
    <w:p>
      <w:pPr/>
      <w:r>
        <w:rPr/>
        <w:t xml:space="preserve">Але чарує серце діви</w:t>
      </w:r>
    </w:p>
    <w:p>
      <w:pPr/>
      <w:r>
        <w:rPr/>
        <w:t xml:space="preserve">Солодкозвучний Аполлон;</w:t>
      </w:r>
    </w:p>
    <w:p>
      <w:pPr/>
      <w:r>
        <w:rPr/>
        <w:t xml:space="preserve">Їй любі лагідні мотиви</w:t>
      </w:r>
    </w:p>
    <w:p>
      <w:pPr/>
      <w:r>
        <w:rPr/>
        <w:t xml:space="preserve">І мирних рим співучий тон.</w:t>
      </w:r>
    </w:p>
    <w:p>
      <w:pPr/>
      <w:r>
        <w:rPr/>
        <w:t xml:space="preserve">Страшне тобі палке признання,</w:t>
      </w:r>
    </w:p>
    <w:p>
      <w:pPr/>
      <w:r>
        <w:rPr/>
        <w:t xml:space="preserve">Листа любові ти порвеш,</w:t>
      </w:r>
    </w:p>
    <w:p>
      <w:pPr/>
      <w:r>
        <w:rPr/>
        <w:t xml:space="preserve">Але віршоване послання</w:t>
      </w:r>
    </w:p>
    <w:p>
      <w:pPr/>
      <w:r>
        <w:rPr/>
        <w:t xml:space="preserve">Увагою не проминеш.</w:t>
      </w:r>
    </w:p>
    <w:p>
      <w:pPr/>
      <w:r>
        <w:rPr/>
        <w:t xml:space="preserve">Благословен хай буде нині</w:t>
      </w:r>
    </w:p>
    <w:p>
      <w:pPr/>
      <w:r>
        <w:rPr/>
        <w:t xml:space="preserve">Моєї долі скромний дар,</w:t>
      </w:r>
    </w:p>
    <w:p>
      <w:pPr/>
      <w:r>
        <w:rPr/>
        <w:t xml:space="preserve">Що досі в життьовій пустині,</w:t>
      </w:r>
    </w:p>
    <w:p>
      <w:pPr/>
      <w:r>
        <w:rPr/>
        <w:t xml:space="preserve">Розпалюючи серця жар,</w:t>
      </w:r>
    </w:p>
    <w:p>
      <w:pPr/>
      <w:r>
        <w:rPr/>
        <w:t xml:space="preserve">На мене накликав покари,</w:t>
      </w:r>
    </w:p>
    <w:p>
      <w:pPr/>
      <w:r>
        <w:rPr/>
        <w:t xml:space="preserve">. . . . . . . . . .</w:t>
      </w:r>
    </w:p>
    <w:p>
      <w:pPr/>
      <w:r>
        <w:rPr/>
        <w:t xml:space="preserve">Чи клевету, чи темні хмари</w:t>
      </w:r>
    </w:p>
    <w:p>
      <w:pPr/>
      <w:r>
        <w:rPr/>
        <w:t xml:space="preserve">І тільки часом похвалу.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Кохання мова балаклива... — Олександр Пушкін</dc:title>
  <dc:description/>
  <dc:subject/>
  <cp:keywords/>
  <cp:category/>
  <cp:lastModifiedBy/>
  <dcterms:created xsi:type="dcterms:W3CDTF">2020-05-14T21:25:33+03:00</dcterms:created>
  <dcterms:modified xsi:type="dcterms:W3CDTF">2020-05-14T21:25:33+03:00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