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 порожній, випадковий...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Дар порожній, випадковий,</w:t>
      </w:r>
    </w:p>
    <w:p>
      <w:pPr/>
      <w:r>
        <w:rPr/>
        <w:t xml:space="preserve">Нащо ти, життя, мені?</w:t>
      </w:r>
    </w:p>
    <w:p>
      <w:pPr/>
      <w:r>
        <w:rPr/>
        <w:t xml:space="preserve">Нащо доля у закови</w:t>
      </w:r>
    </w:p>
    <w:p>
      <w:pPr/>
      <w:r>
        <w:rPr/>
        <w:t xml:space="preserve">Узяла найкращі дні?</w:t>
      </w:r>
    </w:p>
    <w:p>
      <w:pPr/>
      <w:r>
        <w:rPr/>
        <w:t xml:space="preserve">Хто з таємною злобою</w:t>
      </w:r>
    </w:p>
    <w:p>
      <w:pPr/>
      <w:r>
        <w:rPr/>
        <w:t xml:space="preserve">З небуття мене позвав,</w:t>
      </w:r>
    </w:p>
    <w:p>
      <w:pPr/>
      <w:r>
        <w:rPr/>
        <w:t xml:space="preserve">Душу виповнив жагою,</w:t>
      </w:r>
    </w:p>
    <w:p>
      <w:pPr/>
      <w:r>
        <w:rPr/>
        <w:t xml:space="preserve">Розум сумнівом пройняв?</w:t>
      </w:r>
    </w:p>
    <w:p>
      <w:pPr/>
      <w:r>
        <w:rPr/>
        <w:t xml:space="preserve">В далині мети немає,</w:t>
      </w:r>
    </w:p>
    <w:p>
      <w:pPr/>
      <w:r>
        <w:rPr/>
        <w:t xml:space="preserve">Серце спить, в неробстві ум,</w:t>
      </w:r>
    </w:p>
    <w:p>
      <w:pPr/>
      <w:r>
        <w:rPr/>
        <w:t xml:space="preserve">Темну тугу навіває</w:t>
      </w:r>
    </w:p>
    <w:p>
      <w:pPr/>
      <w:r>
        <w:rPr/>
        <w:t xml:space="preserve">Життьовий щоденний шум.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 порожній, випадковий... — Олександр Пушкін</dc:title>
  <dc:description/>
  <dc:subject/>
  <cp:keywords/>
  <cp:category/>
  <cp:lastModifiedBy/>
  <dcterms:created xsi:type="dcterms:W3CDTF">2020-05-13T00:10:12+03:00</dcterms:created>
  <dcterms:modified xsi:type="dcterms:W3CDTF">2020-05-13T00:10:12+03:00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