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Метелик (переклад Віталія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Блейк</w:t>
      </w:r>
    </w:p>
    <w:p>
      <w:pPr/>
      <w:r>
        <w:rPr>
          <w:i/>
          <w:iCs/>
        </w:rPr>
        <w:t xml:space="preserve">Метелик (переклад з англійської "The Fly" Вільяма Блейка)</w:t>
      </w:r>
    </w:p>
    <w:p>
      <w:pPr/>
      <w:r>
        <w:rPr/>
        <w:t xml:space="preserve">Метелику,</w:t>
      </w:r>
    </w:p>
    <w:p>
      <w:pPr/>
      <w:r>
        <w:rPr/>
        <w:t xml:space="preserve">Скінчилась гра,</w:t>
      </w:r>
    </w:p>
    <w:p>
      <w:pPr/>
      <w:r>
        <w:rPr/>
        <w:t xml:space="preserve">Моя рука –</w:t>
      </w:r>
    </w:p>
    <w:p>
      <w:pPr/>
      <w:r>
        <w:rPr/>
        <w:t xml:space="preserve">Тебе змела.</w:t>
      </w:r>
    </w:p>
    <w:p>
      <w:pPr/>
      <w:r>
        <w:rPr/>
        <w:t xml:space="preserve">Чи я не є</w:t>
      </w:r>
    </w:p>
    <w:p>
      <w:pPr/>
      <w:r>
        <w:rPr/>
        <w:t xml:space="preserve">Такий як ти?</w:t>
      </w:r>
    </w:p>
    <w:p>
      <w:pPr/>
      <w:r>
        <w:rPr/>
        <w:t xml:space="preserve">В тобі моє</w:t>
      </w:r>
    </w:p>
    <w:p>
      <w:pPr/>
      <w:r>
        <w:rPr/>
        <w:t xml:space="preserve">Чи не знайти?</w:t>
      </w:r>
    </w:p>
    <w:p>
      <w:pPr/>
      <w:r>
        <w:rPr/>
        <w:t xml:space="preserve">Танцюю я,</w:t>
      </w:r>
    </w:p>
    <w:p>
      <w:pPr/>
      <w:r>
        <w:rPr/>
        <w:t xml:space="preserve">Співаю, п‘ю –</w:t>
      </w:r>
    </w:p>
    <w:p>
      <w:pPr/>
      <w:r>
        <w:rPr/>
        <w:t xml:space="preserve">І не відчую</w:t>
      </w:r>
    </w:p>
    <w:p>
      <w:pPr/>
      <w:r>
        <w:rPr/>
        <w:t xml:space="preserve">Смерть свою.</w:t>
      </w:r>
    </w:p>
    <w:p>
      <w:pPr/>
      <w:r>
        <w:rPr/>
        <w:t xml:space="preserve">Як думка є –</w:t>
      </w:r>
    </w:p>
    <w:p>
      <w:pPr/>
      <w:r>
        <w:rPr/>
        <w:t xml:space="preserve">То я живу,</w:t>
      </w:r>
    </w:p>
    <w:p>
      <w:pPr/>
      <w:r>
        <w:rPr/>
        <w:t xml:space="preserve">Подумає –</w:t>
      </w:r>
    </w:p>
    <w:p>
      <w:pPr/>
      <w:r>
        <w:rPr/>
        <w:t xml:space="preserve">І я помру.</w:t>
      </w:r>
    </w:p>
    <w:p>
      <w:pPr/>
      <w:r>
        <w:rPr/>
        <w:t xml:space="preserve">Метелик я,</w:t>
      </w:r>
    </w:p>
    <w:p>
      <w:pPr/>
      <w:r>
        <w:rPr/>
        <w:t xml:space="preserve">Щасливий всяк –</w:t>
      </w:r>
    </w:p>
    <w:p>
      <w:pPr/>
      <w:r>
        <w:rPr/>
        <w:t xml:space="preserve">Що за життя,</w:t>
      </w:r>
    </w:p>
    <w:p>
      <w:pPr/>
      <w:r>
        <w:rPr/>
        <w:t xml:space="preserve">Що без ознак.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(переклад Віталія Гречки) — Вільям Блейк</dc:title>
  <dc:description/>
  <dc:subject/>
  <cp:keywords/>
  <cp:category/>
  <cp:lastModifiedBy/>
  <dcterms:created xsi:type="dcterms:W3CDTF">2022-10-17T15:08:21+03:00</dcterms:created>
  <dcterms:modified xsi:type="dcterms:W3CDTF">2022-10-17T15:08:21+03:00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