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Коли за вікном йдуть дощі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Голуб</w:t>
      </w:r>
    </w:p>
    <w:p>
      <w:pPr/>
      <w:r>
        <w:rPr/>
        <w:t xml:space="preserve">Коли за вікном йде дощ вже четверту добу.</w:t>
      </w:r>
    </w:p>
    <w:p>
      <w:pPr/>
      <w:r>
        <w:rPr/>
        <w:t xml:space="preserve">Розгнівалось небо на землю за людські гріхи.</w:t>
      </w:r>
    </w:p>
    <w:p>
      <w:pPr/>
      <w:r>
        <w:rPr/>
        <w:t xml:space="preserve">І миє дощами будинки й дерева,</w:t>
      </w:r>
    </w:p>
    <w:p>
      <w:pPr/>
      <w:r>
        <w:rPr/>
        <w:t xml:space="preserve">І стукає в скло нам розгніване небо,</w:t>
      </w:r>
    </w:p>
    <w:p>
      <w:pPr/>
      <w:r>
        <w:rPr/>
        <w:t xml:space="preserve">Коли за вікном йдуть дощі.</w:t>
      </w:r>
    </w:p>
    <w:p>
      <w:pPr/>
      <w:r>
        <w:rPr/>
        <w:t xml:space="preserve">Господарка – осінь до обрію</w:t>
      </w:r>
    </w:p>
    <w:p>
      <w:pPr/>
      <w:r>
        <w:rPr/>
        <w:t xml:space="preserve">Вкрила все сном.</w:t>
      </w:r>
    </w:p>
    <w:p>
      <w:pPr/>
      <w:r>
        <w:rPr/>
        <w:t xml:space="preserve">Туманом дороги і золотом листя.</w:t>
      </w:r>
    </w:p>
    <w:p>
      <w:pPr/>
      <w:r>
        <w:rPr/>
        <w:t xml:space="preserve">А сірі дощі за вікном,</w:t>
      </w:r>
    </w:p>
    <w:p>
      <w:pPr/>
      <w:r>
        <w:rPr/>
        <w:t xml:space="preserve">А сірі дощі за вікном,</w:t>
      </w:r>
    </w:p>
    <w:p>
      <w:pPr/>
      <w:r>
        <w:rPr/>
        <w:t xml:space="preserve">Співають четверту добу</w:t>
      </w:r>
    </w:p>
    <w:p>
      <w:pPr/>
      <w:r>
        <w:rPr/>
        <w:t xml:space="preserve">Нам свою сумну пісню.</w:t>
      </w:r>
    </w:p>
    <w:p>
      <w:pPr/>
    </w:p>
    <w:p>
      <w:pPr/>
      <w:r>
        <w:rPr/>
        <w:t xml:space="preserve">Ми сядемо разом на кухні за пляшкою вина,</w:t>
      </w:r>
    </w:p>
    <w:p>
      <w:pPr/>
      <w:r>
        <w:rPr/>
        <w:t xml:space="preserve">І випивши трохи забудемо про дощ за вікном.</w:t>
      </w:r>
    </w:p>
    <w:p>
      <w:pPr/>
      <w:r>
        <w:rPr/>
        <w:t xml:space="preserve">Всесвітній потоп пересидимо разом,</w:t>
      </w:r>
    </w:p>
    <w:p>
      <w:pPr/>
      <w:r>
        <w:rPr/>
        <w:t xml:space="preserve">В малому ковчезі з водою і газом,</w:t>
      </w:r>
    </w:p>
    <w:p>
      <w:pPr/>
      <w:r>
        <w:rPr/>
        <w:t xml:space="preserve">В чотири стіни, і стареньким столом.</w:t>
      </w:r>
    </w:p>
    <w:p>
      <w:pPr/>
    </w:p>
    <w:p>
      <w:pPr/>
      <w:r>
        <w:rPr/>
        <w:t xml:space="preserve">Ми разом наллємо і вип'єм вина.</w:t>
      </w:r>
    </w:p>
    <w:p>
      <w:pPr/>
      <w:r>
        <w:rPr/>
        <w:t xml:space="preserve">За осінь, за дощ, і за те хто ще що пригадав.</w:t>
      </w:r>
    </w:p>
    <w:p>
      <w:pPr/>
      <w:r>
        <w:rPr/>
        <w:t xml:space="preserve">І буде лунати за вікнами пісня осінніх дощів,</w:t>
      </w:r>
    </w:p>
    <w:p>
      <w:pPr/>
      <w:r>
        <w:rPr/>
        <w:t xml:space="preserve">І барвистого листя, і стукати в скло нам,</w:t>
      </w:r>
    </w:p>
    <w:p>
      <w:pPr/>
      <w:r>
        <w:rPr/>
        <w:t xml:space="preserve">Осіння пора.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Коли за вікном йдуть дощі — Андрій Голуб</dc:title>
  <dc:description/>
  <dc:subject/>
  <cp:keywords/>
  <cp:category/>
  <cp:lastModifiedBy/>
  <dcterms:created xsi:type="dcterms:W3CDTF">2025-06-10T15:50:11+03:00</dcterms:created>
  <dcterms:modified xsi:type="dcterms:W3CDTF">2025-06-10T15:50:11+03:00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