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Ветерани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Вже давно відгриміли бої</w:t>
      </w:r>
    </w:p>
    <w:p>
      <w:pPr/>
      <w:r>
        <w:rPr/>
        <w:t xml:space="preserve">Та окопи травою покриті</w:t>
      </w:r>
    </w:p>
    <w:p>
      <w:pPr/>
      <w:r>
        <w:rPr/>
        <w:t xml:space="preserve">Тільки думи мої,</w:t>
      </w:r>
    </w:p>
    <w:p>
      <w:pPr/>
      <w:r>
        <w:rPr/>
        <w:t xml:space="preserve">Тільки серце моє</w:t>
      </w:r>
    </w:p>
    <w:p>
      <w:pPr/>
      <w:r>
        <w:rPr/>
        <w:t xml:space="preserve">У широких степах</w:t>
      </w:r>
    </w:p>
    <w:p>
      <w:pPr/>
      <w:r>
        <w:rPr/>
        <w:t xml:space="preserve">Де солдати убиті.</w:t>
      </w:r>
    </w:p>
    <w:p>
      <w:pPr/>
    </w:p>
    <w:p>
      <w:pPr/>
      <w:r>
        <w:rPr/>
        <w:t xml:space="preserve">Я сюди приходжу по весні</w:t>
      </w:r>
    </w:p>
    <w:p>
      <w:pPr/>
      <w:r>
        <w:rPr/>
        <w:t xml:space="preserve">Низько голову вдячно схиляю,</w:t>
      </w:r>
    </w:p>
    <w:p>
      <w:pPr/>
      <w:r>
        <w:rPr/>
        <w:t xml:space="preserve">Вічна шана, героям загиблим в війні</w:t>
      </w:r>
    </w:p>
    <w:p>
      <w:pPr/>
      <w:r>
        <w:rPr/>
        <w:t xml:space="preserve">Я люблю вас усіх й пам'ятаю</w:t>
      </w:r>
    </w:p>
    <w:p>
      <w:pPr/>
    </w:p>
    <w:p>
      <w:pPr/>
      <w:r>
        <w:rPr/>
        <w:t xml:space="preserve">Квіти червоні як пролита кров</w:t>
      </w:r>
    </w:p>
    <w:p>
      <w:pPr/>
      <w:r>
        <w:rPr/>
        <w:t xml:space="preserve">Вам положу ветерани</w:t>
      </w:r>
    </w:p>
    <w:p>
      <w:pPr/>
      <w:r>
        <w:rPr/>
        <w:t xml:space="preserve">В них моя вдячність і щира любов</w:t>
      </w:r>
    </w:p>
    <w:p>
      <w:pPr/>
      <w:r>
        <w:rPr/>
        <w:t xml:space="preserve">Ліки цілющі на ниючі рани…</w:t>
      </w:r>
    </w:p>
    <w:p>
      <w:pPr/>
    </w:p>
    <w:p>
      <w:pPr/>
      <w:r>
        <w:rPr/>
        <w:t xml:space="preserve">Вже давно відгриміли бої</w:t>
      </w:r>
    </w:p>
    <w:p>
      <w:pPr/>
      <w:r>
        <w:rPr/>
        <w:t xml:space="preserve">Та окопи травою покриті</w:t>
      </w:r>
    </w:p>
    <w:p>
      <w:pPr/>
      <w:r>
        <w:rPr/>
        <w:t xml:space="preserve">Тільки думи мої,</w:t>
      </w:r>
    </w:p>
    <w:p>
      <w:pPr/>
      <w:r>
        <w:rPr/>
        <w:t xml:space="preserve">Тільки серце моє</w:t>
      </w:r>
    </w:p>
    <w:p>
      <w:pPr/>
      <w:r>
        <w:rPr/>
        <w:t xml:space="preserve">У широких степах</w:t>
      </w:r>
    </w:p>
    <w:p>
      <w:pPr/>
      <w:r>
        <w:rPr/>
        <w:t xml:space="preserve">Де солдати убиті.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Ветерани — Валентина Харченко</dc:title>
  <dc:description/>
  <dc:subject/>
  <cp:keywords/>
  <cp:category/>
  <cp:lastModifiedBy/>
  <dcterms:created xsi:type="dcterms:W3CDTF">2025-03-21T14:00:38+02:00</dcterms:created>
  <dcterms:modified xsi:type="dcterms:W3CDTF">2025-03-21T14:00:38+02:00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