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Державний апарат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Країна — диво, а чинуши — хлам…:</w:t>
      </w:r>
    </w:p>
    <w:p>
      <w:pPr/>
      <w:r>
        <w:rPr/>
        <w:t xml:space="preserve">Одні в Британії квіточки підрізають,</w:t>
      </w:r>
    </w:p>
    <w:p>
      <w:pPr/>
      <w:r>
        <w:rPr/>
        <w:t xml:space="preserve">Сексшоп дружини екс-міністрів відкривають,</w:t>
      </w:r>
    </w:p>
    <w:p>
      <w:pPr/>
      <w:r>
        <w:rPr/>
        <w:t xml:space="preserve">Хтось по Европам жопи смачно підмиває.</w:t>
      </w:r>
    </w:p>
    <w:p>
      <w:pPr/>
      <w:r>
        <w:rPr/>
        <w:t xml:space="preserve">Навіщо жити так? І сам, мабуть, не знає.</w:t>
      </w:r>
    </w:p>
    <w:p>
      <w:pPr/>
      <w:r>
        <w:rPr/>
        <w:t xml:space="preserve"> </w:t>
      </w:r>
    </w:p>
    <w:p>
      <w:pPr/>
      <w:r>
        <w:rPr/>
        <w:t xml:space="preserve">Такий у нас державний апарат:</w:t>
      </w:r>
    </w:p>
    <w:p>
      <w:pPr/>
      <w:r>
        <w:rPr/>
        <w:t xml:space="preserve">Де кожен кум і брат і сват,</w:t>
      </w:r>
    </w:p>
    <w:p>
      <w:pPr/>
      <w:r>
        <w:rPr/>
        <w:t xml:space="preserve">Але ж від цього розвою не слід чекати</w:t>
      </w:r>
    </w:p>
    <w:p>
      <w:pPr/>
      <w:r>
        <w:rPr/>
        <w:t xml:space="preserve">Державність сплине, поки ми всі будем спати...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Після новин про відкриття у 2025 році секс-шопів дружиною одного з екс-міністрів уряду.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02.02.2025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Державний апарат — Володимир Ліпкан</dc:title>
  <dc:description/>
  <dc:subject/>
  <cp:keywords/>
  <cp:category/>
  <cp:lastModifiedBy/>
  <dcterms:created xsi:type="dcterms:W3CDTF">2025-03-17T15:51:24+02:00</dcterms:created>
  <dcterms:modified xsi:type="dcterms:W3CDTF">2025-03-17T15:51:24+02:00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