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 жива!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Україна жива вам її не здолати..</w:t>
      </w:r>
    </w:p>
    <w:p>
      <w:pPr/>
      <w:r>
        <w:rPr/>
        <w:t xml:space="preserve">Україна це дід.. Україна це мати.</w:t>
      </w:r>
    </w:p>
    <w:p>
      <w:pPr/>
      <w:r>
        <w:rPr/>
        <w:t xml:space="preserve">Ми піднімимось з пеплу.. відбудуєм руїни.. Наша</w:t>
      </w:r>
    </w:p>
    <w:p>
      <w:pPr/>
      <w:r>
        <w:rPr/>
        <w:t xml:space="preserve">доля розквітне..їй ім'я Батьківщина</w:t>
      </w:r>
    </w:p>
    <w:p>
      <w:pPr/>
      <w:r>
        <w:rPr/>
        <w:t xml:space="preserve">Хто з війною прийшов..тому в пекло дорога..</w:t>
      </w:r>
    </w:p>
    <w:p>
      <w:pPr/>
      <w:r>
        <w:rPr/>
        <w:t xml:space="preserve">Наша віра свята.. І свята перемога..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жива! — Валентина Харченко</dc:title>
  <dc:description/>
  <dc:subject/>
  <cp:keywords/>
  <cp:category/>
  <cp:lastModifiedBy/>
  <dcterms:created xsi:type="dcterms:W3CDTF">2025-03-14T16:25:13+02:00</dcterms:created>
  <dcterms:modified xsi:type="dcterms:W3CDTF">2025-03-14T16:25:13+02:00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