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На ваших руках кров українських малят, Батьків,</w:t>
      </w:r>
    </w:p>
    <w:p>
      <w:pPr/>
      <w:r>
        <w:rPr/>
        <w:t xml:space="preserve">Дідусів.. матерів та солдат.</w:t>
      </w:r>
    </w:p>
    <w:p>
      <w:pPr/>
      <w:r>
        <w:rPr/>
        <w:t xml:space="preserve">Ми з вами слов'яни..та різні в душі..Ми хочемо</w:t>
      </w:r>
    </w:p>
    <w:p>
      <w:pPr/>
      <w:r>
        <w:rPr/>
        <w:t xml:space="preserve">миру.. А ви навпаки.</w:t>
      </w:r>
    </w:p>
    <w:p>
      <w:pPr/>
    </w:p>
    <w:p>
      <w:pPr/>
      <w:r>
        <w:rPr/>
        <w:t xml:space="preserve">Летять в нас ракети.. та кулі летять.. Та ми не</w:t>
      </w:r>
    </w:p>
    <w:p>
      <w:pPr/>
      <w:r>
        <w:rPr/>
        <w:t xml:space="preserve">рушимі.. ні шагу назад. Палають лікарні</w:t>
      </w:r>
    </w:p>
    <w:p>
      <w:pPr/>
      <w:r>
        <w:rPr/>
        <w:t xml:space="preserve">..будинки.. садочки.. Бо ми рід Шевченка..Від</w:t>
      </w:r>
    </w:p>
    <w:p>
      <w:pPr/>
      <w:r>
        <w:rPr/>
        <w:t xml:space="preserve">сина й до дочки.</w:t>
      </w:r>
    </w:p>
    <w:p>
      <w:pPr/>
    </w:p>
    <w:p>
      <w:pPr/>
      <w:r>
        <w:rPr/>
        <w:t xml:space="preserve">І синє небо і жовте колосся підніметься з пеплу..</w:t>
      </w:r>
    </w:p>
    <w:p>
      <w:pPr/>
      <w:r>
        <w:rPr/>
        <w:t xml:space="preserve">Щоб людям жилося у вільній..славетній ..могутній</w:t>
      </w:r>
    </w:p>
    <w:p>
      <w:pPr/>
      <w:r>
        <w:rPr/>
        <w:t xml:space="preserve">країні.. І нас не здолати нікому й до нині.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 Шевченка — Валентина Харченко</dc:title>
  <dc:description/>
  <dc:subject/>
  <cp:keywords/>
  <cp:category/>
  <cp:lastModifiedBy/>
  <dcterms:created xsi:type="dcterms:W3CDTF">2025-03-14T16:35:33+02:00</dcterms:created>
  <dcterms:modified xsi:type="dcterms:W3CDTF">2025-03-14T16:35:33+02:00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