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Ти – ніжність весняного цвіту,</w:t>
      </w:r>
    </w:p>
    <w:p>
      <w:pPr/>
      <w:r>
        <w:rPr/>
        <w:t xml:space="preserve">Ти – сила і мужність в боях,</w:t>
      </w:r>
    </w:p>
    <w:p>
      <w:pPr/>
      <w:r>
        <w:rPr/>
        <w:t xml:space="preserve">Ти – вірна душа заповіту,</w:t>
      </w:r>
    </w:p>
    <w:p>
      <w:pPr/>
      <w:r>
        <w:rPr/>
        <w:t xml:space="preserve">Що з пращурів лине в віках.</w:t>
      </w:r>
    </w:p>
    <w:p>
      <w:pPr/>
    </w:p>
    <w:p>
      <w:pPr/>
      <w:r>
        <w:rPr/>
        <w:t xml:space="preserve">В очах твоїх – небо безкрає,</w:t>
      </w:r>
    </w:p>
    <w:p>
      <w:pPr/>
      <w:r>
        <w:rPr/>
        <w:t xml:space="preserve">У серці – іскриться вогонь.</w:t>
      </w:r>
    </w:p>
    <w:p>
      <w:pPr/>
      <w:r>
        <w:rPr/>
        <w:t xml:space="preserve">Ти дім оберігом тримаєш,</w:t>
      </w:r>
    </w:p>
    <w:p>
      <w:pPr/>
      <w:r>
        <w:rPr/>
        <w:t xml:space="preserve">І дух твій не взяти в полон.</w:t>
      </w:r>
    </w:p>
    <w:p>
      <w:pPr/>
    </w:p>
    <w:p>
      <w:pPr/>
      <w:r>
        <w:rPr/>
        <w:t xml:space="preserve">Ти мати, кохана, дружина,</w:t>
      </w:r>
    </w:p>
    <w:p>
      <w:pPr/>
      <w:r>
        <w:rPr/>
        <w:t xml:space="preserve">Ти воля, що вічно жива.</w:t>
      </w:r>
    </w:p>
    <w:p>
      <w:pPr/>
      <w:r>
        <w:rPr/>
        <w:t xml:space="preserve">Пишаюсь, що я Українка</w:t>
      </w:r>
    </w:p>
    <w:p>
      <w:pPr/>
      <w:r>
        <w:rPr/>
        <w:t xml:space="preserve">і з серця лунають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Українка — Валентина Харченко</dc:title>
  <dc:description/>
  <dc:subject/>
  <cp:keywords/>
  <cp:category/>
  <cp:lastModifiedBy/>
  <dcterms:created xsi:type="dcterms:W3CDTF">2025-03-11T15:08:35+02:00</dcterms:created>
  <dcterms:modified xsi:type="dcterms:W3CDTF">2025-03-11T15:08:35+02:00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