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багатослівність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Людина інколи страждає,</w:t>
      </w:r>
    </w:p>
    <w:p>
      <w:pPr/>
      <w:r>
        <w:rPr/>
        <w:t xml:space="preserve">Що думка не пішла в слова.</w:t>
      </w:r>
    </w:p>
    <w:p>
      <w:pPr/>
      <w:r>
        <w:rPr/>
        <w:t xml:space="preserve">Душею тліє і повільно накаляє,</w:t>
      </w:r>
    </w:p>
    <w:p>
      <w:pPr/>
      <w:r>
        <w:rPr/>
        <w:t xml:space="preserve">Соромиться, ніяковіє голова.</w:t>
      </w:r>
    </w:p>
    <w:p>
      <w:pPr/>
      <w:r>
        <w:rPr/>
        <w:t xml:space="preserve"> </w:t>
      </w:r>
    </w:p>
    <w:p>
      <w:pPr/>
      <w:r>
        <w:rPr/>
        <w:t xml:space="preserve">Проте стидання дурню невідомо,</w:t>
      </w:r>
    </w:p>
    <w:p>
      <w:pPr/>
      <w:r>
        <w:rPr/>
        <w:t xml:space="preserve">Болван багатословить надлишково.</w:t>
      </w:r>
    </w:p>
    <w:p>
      <w:pPr/>
      <w:r>
        <w:rPr/>
        <w:t xml:space="preserve">І діалогу тут нема на що чекати,</w:t>
      </w:r>
    </w:p>
    <w:p>
      <w:pPr/>
      <w:r>
        <w:rPr/>
        <w:t xml:space="preserve">Базікало — герой, нема чого з ним справу мати.</w:t>
      </w:r>
    </w:p>
    <w:p>
      <w:pPr/>
      <w:r>
        <w:rPr>
          <w:i/>
          <w:iCs/>
        </w:rPr>
        <w:t xml:space="preserve">17 серпня 2024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багатослівність — Володимир Ліпкан</dc:title>
  <dc:description/>
  <dc:subject/>
  <cp:keywords/>
  <cp:category/>
  <cp:lastModifiedBy/>
  <dcterms:created xsi:type="dcterms:W3CDTF">2024-11-29T15:33:12+02:00</dcterms:created>
  <dcterms:modified xsi:type="dcterms:W3CDTF">2024-11-29T15:33:12+02:00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