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"Dad-related concerns"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Тебе ніколи не було поруч</w:t>
      </w:r>
    </w:p>
    <w:p>
      <w:pPr/>
      <w:r>
        <w:rPr/>
        <w:t xml:space="preserve">В періоди наснаги і тотального виснаження</w:t>
      </w:r>
    </w:p>
    <w:p>
      <w:pPr/>
      <w:r>
        <w:rPr/>
        <w:t xml:space="preserve">Я відчувала зближення</w:t>
      </w:r>
    </w:p>
    <w:p>
      <w:pPr/>
      <w:r>
        <w:rPr/>
        <w:t xml:space="preserve">З кимось іншим.</w:t>
      </w:r>
    </w:p>
    <w:p>
      <w:pPr/>
      <w:r>
        <w:rPr/>
        <w:t xml:space="preserve">Тобою порождена, твоїми руками і знищена.</w:t>
      </w:r>
    </w:p>
    <w:p>
      <w:pPr/>
      <w:r>
        <w:rPr/>
        <w:t xml:space="preserve">Без тебе — нічого, ніщо, обмежено дієздатна.</w:t>
      </w:r>
    </w:p>
    <w:p>
      <w:pPr/>
      <w:r>
        <w:rPr/>
        <w:t xml:space="preserve">Без тебе я дівчинка-привид згідно суспільним стандартам.</w:t>
      </w:r>
    </w:p>
    <w:p>
      <w:pPr/>
      <w:r>
        <w:rPr/>
        <w:t xml:space="preserve">Дитина з минулим, але без якогось майбутнього.</w:t>
      </w:r>
    </w:p>
    <w:p>
      <w:pPr/>
      <w:r>
        <w:rPr/>
        <w:t xml:space="preserve">Дитина свідома, дитина безмежно самотня.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"Dad-related concerns" — Поліна Богаєвська</dc:title>
  <dc:description/>
  <dc:subject/>
  <cp:keywords/>
  <cp:category/>
  <cp:lastModifiedBy/>
  <dcterms:created xsi:type="dcterms:W3CDTF">2023-09-21T11:50:08+03:00</dcterms:created>
  <dcterms:modified xsi:type="dcterms:W3CDTF">2023-09-21T11:50:08+03:00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