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нічного вікна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/>
      <w:r>
        <w:rPr/>
        <w:t xml:space="preserve">Кріпко околиця спить у пітьмі.</w:t>
      </w:r>
    </w:p>
    <w:p>
      <w:pPr/>
      <w:r>
        <w:rPr/>
        <w:t xml:space="preserve">Ніч надійшла до столиці.</w:t>
      </w:r>
    </w:p>
    <w:p>
      <w:pPr/>
      <w:r>
        <w:rPr/>
        <w:t xml:space="preserve">Місячне сяйво замкнули в тюрмі</w:t>
      </w:r>
    </w:p>
    <w:p>
      <w:pPr/>
      <w:r>
        <w:rPr/>
        <w:t xml:space="preserve">Хмариська-завойовниці.</w:t>
      </w:r>
    </w:p>
    <w:p>
      <w:pPr/>
      <w:r>
        <w:rPr/>
        <w:t xml:space="preserve">Хоч де-не-де і горять ліхтарі,</w:t>
      </w:r>
    </w:p>
    <w:p>
      <w:pPr/>
      <w:r>
        <w:rPr/>
        <w:t xml:space="preserve">Рідкісні гості району,</w:t>
      </w:r>
    </w:p>
    <w:p>
      <w:pPr/>
      <w:r>
        <w:rPr/>
        <w:t xml:space="preserve">Блиском своїм не здолають вони</w:t>
      </w:r>
    </w:p>
    <w:p>
      <w:pPr/>
      <w:r>
        <w:rPr/>
        <w:t xml:space="preserve">Темряву цю беззаконну.</w:t>
      </w:r>
    </w:p>
    <w:p>
      <w:pPr/>
      <w:r>
        <w:rPr/>
        <w:t xml:space="preserve">Дивляться лампи крихкі на асфальт,</w:t>
      </w:r>
    </w:p>
    <w:p>
      <w:pPr/>
      <w:r>
        <w:rPr/>
        <w:t xml:space="preserve">Сонно, і тьмяно так сяють,</w:t>
      </w:r>
    </w:p>
    <w:p>
      <w:pPr/>
      <w:r>
        <w:rPr/>
        <w:t xml:space="preserve">Мовби очікують свого кінця,</w:t>
      </w:r>
    </w:p>
    <w:p>
      <w:pPr/>
      <w:r>
        <w:rPr/>
        <w:t xml:space="preserve">Й мало-помалу, згасають.</w:t>
      </w:r>
    </w:p>
    <w:p>
      <w:pPr/>
      <w:r>
        <w:rPr/>
        <w:t xml:space="preserve">Голі дерева те бачать, і в мить</w:t>
      </w:r>
    </w:p>
    <w:p>
      <w:pPr/>
      <w:r>
        <w:rPr/>
        <w:t xml:space="preserve">Віти до неба підносять.</w:t>
      </w:r>
    </w:p>
    <w:p>
      <w:pPr/>
      <w:r>
        <w:rPr/>
        <w:t xml:space="preserve">Боючись нападу лиха і бід,</w:t>
      </w:r>
    </w:p>
    <w:p>
      <w:pPr/>
      <w:r>
        <w:rPr/>
        <w:t xml:space="preserve">В Господа захисту просять.</w:t>
      </w:r>
    </w:p>
    <w:p>
      <w:pPr/>
      <w:r>
        <w:rPr/>
        <w:t xml:space="preserve">Я ж, біля свого вікна стоючи,</w:t>
      </w:r>
    </w:p>
    <w:p>
      <w:pPr/>
      <w:r>
        <w:rPr/>
        <w:t xml:space="preserve">Грізний пейзаж оглядаю,</w:t>
      </w:r>
    </w:p>
    <w:p>
      <w:pPr/>
      <w:r>
        <w:rPr/>
        <w:t xml:space="preserve">Пальцями стиснувши губи свої,</w:t>
      </w:r>
    </w:p>
    <w:p>
      <w:pPr/>
      <w:r>
        <w:rPr/>
        <w:t xml:space="preserve">В темінь сумну промовляю:</w:t>
      </w:r>
    </w:p>
    <w:p>
      <w:pPr/>
      <w:r>
        <w:rPr/>
        <w:t xml:space="preserve">"Дарнице, раднице дивна моя,</w:t>
      </w:r>
    </w:p>
    <w:p>
      <w:pPr/>
      <w:r>
        <w:rPr/>
        <w:t xml:space="preserve">Що ж відбулося з тобою?</w:t>
      </w:r>
    </w:p>
    <w:p>
      <w:pPr/>
      <w:r>
        <w:rPr/>
        <w:t xml:space="preserve">Рідною серцю колись ти була,</w:t>
      </w:r>
    </w:p>
    <w:p>
      <w:pPr/>
      <w:r>
        <w:rPr/>
        <w:t xml:space="preserve">Нині ти стала чужою..."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нічного вікна — Богдан Кириєнко</dc:title>
  <dc:description/>
  <dc:subject/>
  <cp:keywords/>
  <cp:category/>
  <cp:lastModifiedBy/>
  <dcterms:created xsi:type="dcterms:W3CDTF">2023-05-12T15:52:55+03:00</dcterms:created>
  <dcterms:modified xsi:type="dcterms:W3CDTF">2023-05-12T15:52:55+03:00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