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Поезія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Поезія – то хворобливий стан,</w:t>
      </w:r>
    </w:p>
    <w:p>
      <w:pPr/>
      <w:r>
        <w:rPr/>
        <w:t xml:space="preserve">Світи, що головою тихо ходять,</w:t>
      </w:r>
    </w:p>
    <w:p>
      <w:pPr/>
      <w:r>
        <w:rPr/>
        <w:t xml:space="preserve">Видінь яскравість і видінь туман,</w:t>
      </w:r>
    </w:p>
    <w:p>
      <w:pPr/>
      <w:r>
        <w:rPr/>
        <w:t xml:space="preserve">Потенціал засіяного поля.</w:t>
      </w:r>
    </w:p>
    <w:p>
      <w:pPr/>
      <w:r>
        <w:rPr/>
        <w:t xml:space="preserve"> </w:t>
      </w:r>
    </w:p>
    <w:p>
      <w:pPr/>
      <w:r>
        <w:rPr/>
        <w:t xml:space="preserve">Звичайний розум бачить в ній слова,</w:t>
      </w:r>
    </w:p>
    <w:p>
      <w:pPr/>
      <w:r>
        <w:rPr/>
        <w:t xml:space="preserve">Що почуттями інколи жонглюють,</w:t>
      </w:r>
    </w:p>
    <w:p>
      <w:pPr/>
      <w:r>
        <w:rPr/>
        <w:t xml:space="preserve">Та, раптом – зблиск! Твоя душа жива!</w:t>
      </w:r>
    </w:p>
    <w:p>
      <w:pPr/>
      <w:r>
        <w:rPr/>
        <w:t xml:space="preserve">Кохаєш ти тепер хворобу тую.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Поезія — Віталій Гречка</dc:title>
  <dc:description/>
  <dc:subject/>
  <cp:keywords/>
  <cp:category/>
  <cp:lastModifiedBy/>
  <dcterms:created xsi:type="dcterms:W3CDTF">2023-03-23T19:31:44+02:00</dcterms:created>
  <dcterms:modified xsi:type="dcterms:W3CDTF">2023-03-23T19:31:44+02:00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