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так любо слухати цей дощ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Мені так любо слухати цей дощ,</w:t>
      </w:r>
    </w:p>
    <w:p>
      <w:pPr/>
      <w:r>
        <w:rPr/>
        <w:t xml:space="preserve">Почути запах хмар, осівшої пилюки.</w:t>
      </w:r>
    </w:p>
    <w:p>
      <w:pPr/>
      <w:r>
        <w:rPr/>
        <w:t xml:space="preserve">Мені так любо із дощем в грозу,</w:t>
      </w:r>
    </w:p>
    <w:p>
      <w:pPr/>
      <w:r>
        <w:rPr/>
        <w:t xml:space="preserve">Дивитися на те як мокне свіже листя,</w:t>
      </w:r>
    </w:p>
    <w:p>
      <w:pPr/>
      <w:r>
        <w:rPr/>
        <w:t xml:space="preserve">Мені так любо рахувать секунди,</w:t>
      </w:r>
    </w:p>
    <w:p>
      <w:pPr/>
      <w:r>
        <w:rPr/>
        <w:t xml:space="preserve">Опісля блискавки, почути регіт грому, </w:t>
      </w:r>
    </w:p>
    <w:p>
      <w:pPr/>
      <w:r>
        <w:rPr/>
        <w:t xml:space="preserve">Мені так любо бачити весну,</w:t>
      </w:r>
    </w:p>
    <w:p>
      <w:pPr/>
      <w:r>
        <w:rPr/>
        <w:t xml:space="preserve">Майстерну, нову працю — майстера природи.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так любо слухати цей дощ — Олег Мусіян</dc:title>
  <dc:description/>
  <dc:subject/>
  <cp:keywords/>
  <cp:category/>
  <cp:lastModifiedBy/>
  <dcterms:created xsi:type="dcterms:W3CDTF">2023-01-03T18:56:52+02:00</dcterms:created>
  <dcterms:modified xsi:type="dcterms:W3CDTF">2023-01-03T18:56:52+02:00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