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Остаться ребенком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Ніколь Дмітрієва</w:t>
      </w:r>
    </w:p>
    <w:p>
      <w:pPr/>
      <w:r>
        <w:rPr/>
        <w:t xml:space="preserve">Остаться ребенком,</w:t>
      </w:r>
    </w:p>
    <w:p>
      <w:pPr/>
      <w:r>
        <w:rPr/>
        <w:t xml:space="preserve">Или им стать —</w:t>
      </w:r>
    </w:p>
    <w:p>
      <w:pPr/>
      <w:r>
        <w:rPr/>
        <w:t xml:space="preserve">Задача поставлена нам.</w:t>
      </w:r>
    </w:p>
    <w:p>
      <w:pPr/>
      <w:r>
        <w:rPr/>
        <w:t xml:space="preserve">Душу вечную отражать</w:t>
      </w:r>
    </w:p>
    <w:p>
      <w:pPr/>
      <w:r>
        <w:rPr/>
        <w:t xml:space="preserve">И расти к ней.</w:t>
      </w:r>
    </w:p>
    <w:p>
      <w:pPr/>
      <w:r>
        <w:rPr/>
        <w:t xml:space="preserve">Расти и, сияние радости</w:t>
      </w:r>
    </w:p>
    <w:p>
      <w:pPr/>
      <w:r>
        <w:rPr/>
        <w:t xml:space="preserve">В глазах сохраняя,</w:t>
      </w:r>
    </w:p>
    <w:p>
      <w:pPr/>
      <w:r>
        <w:rPr/>
        <w:t xml:space="preserve">Открыть чувство</w:t>
      </w:r>
    </w:p>
    <w:p>
      <w:pPr/>
      <w:r>
        <w:rPr/>
        <w:t xml:space="preserve">Стремления к вечной Душе...</w:t>
      </w:r>
    </w:p>
    <w:p>
      <w:pPr/>
      <w:r>
        <w:rPr/>
        <w:t xml:space="preserve">Стремление ребенка,</w:t>
      </w:r>
    </w:p>
    <w:p>
      <w:pPr/>
      <w:r>
        <w:rPr/>
        <w:t xml:space="preserve">Что тянет и тянет</w:t>
      </w:r>
    </w:p>
    <w:p>
      <w:pPr/>
      <w:r>
        <w:rPr/>
        <w:t xml:space="preserve">К себе!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Остаться ребенком — Ніколь Дмітрієва</dc:title>
  <dc:description/>
  <dc:subject/>
  <cp:keywords/>
  <cp:category/>
  <cp:lastModifiedBy/>
  <dcterms:created xsi:type="dcterms:W3CDTF">2022-10-07T02:51:23+03:00</dcterms:created>
  <dcterms:modified xsi:type="dcterms:W3CDTF">2022-10-07T02:51:23+03:00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