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Приречений привід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Станіслав Яценко</w:t>
      </w:r>
    </w:p>
    <w:p>
      <w:pPr/>
      <w:r>
        <w:rPr/>
        <w:t xml:space="preserve">Знову бачив,</w:t>
      </w:r>
    </w:p>
    <w:p>
      <w:pPr/>
      <w:r>
        <w:rPr/>
        <w:t xml:space="preserve">Як він прилітає,..</w:t>
      </w:r>
    </w:p>
    <w:p>
      <w:pPr/>
      <w:r>
        <w:rPr/>
        <w:t xml:space="preserve">Чорні крила згорта</w:t>
      </w:r>
    </w:p>
    <w:p>
      <w:pPr/>
      <w:r>
        <w:rPr/>
        <w:t xml:space="preserve">За спину,</w:t>
      </w:r>
    </w:p>
    <w:p>
      <w:pPr/>
      <w:r>
        <w:rPr/>
        <w:t xml:space="preserve">І щосили</w:t>
      </w:r>
    </w:p>
    <w:p>
      <w:pPr/>
      <w:r>
        <w:rPr/>
        <w:t xml:space="preserve">У ніч гукає:</w:t>
      </w:r>
    </w:p>
    <w:p>
      <w:pPr/>
      <w:r>
        <w:rPr/>
        <w:t xml:space="preserve">Де ти, Гонто?!.</w:t>
      </w:r>
    </w:p>
    <w:p>
      <w:pPr/>
      <w:r>
        <w:rPr/>
        <w:t xml:space="preserve">Виходь, сучий сину!..</w:t>
      </w:r>
    </w:p>
    <w:p>
      <w:pPr/>
      <w:r>
        <w:rPr/>
        <w:t xml:space="preserve"> </w:t>
      </w:r>
    </w:p>
    <w:p>
      <w:pPr/>
      <w:r>
        <w:rPr/>
        <w:t xml:space="preserve">Пригадаймо! —</w:t>
      </w:r>
    </w:p>
    <w:p>
      <w:pPr/>
      <w:r>
        <w:rPr/>
        <w:t xml:space="preserve">Як ти присягав</w:t>
      </w:r>
    </w:p>
    <w:p>
      <w:pPr/>
      <w:r>
        <w:rPr/>
        <w:t xml:space="preserve">Короні і Станіславу,</w:t>
      </w:r>
    </w:p>
    <w:p>
      <w:pPr/>
      <w:r>
        <w:rPr/>
        <w:t xml:space="preserve">Як Святеє Письмо</w:t>
      </w:r>
    </w:p>
    <w:p>
      <w:pPr/>
      <w:r>
        <w:rPr/>
        <w:t xml:space="preserve">Цілував</w:t>
      </w:r>
    </w:p>
    <w:p>
      <w:pPr/>
      <w:r>
        <w:rPr/>
        <w:t xml:space="preserve">І хрестивсь</w:t>
      </w:r>
    </w:p>
    <w:p>
      <w:pPr/>
      <w:r>
        <w:rPr/>
        <w:t xml:space="preserve">На костьольну</w:t>
      </w:r>
    </w:p>
    <w:p>
      <w:pPr/>
      <w:r>
        <w:rPr/>
        <w:t xml:space="preserve">Браму...</w:t>
      </w:r>
    </w:p>
    <w:p>
      <w:pPr/>
      <w:r>
        <w:rPr/>
        <w:t xml:space="preserve"> </w:t>
      </w:r>
    </w:p>
    <w:p>
      <w:pPr/>
      <w:r>
        <w:rPr/>
        <w:t xml:space="preserve">Як панам</w:t>
      </w:r>
    </w:p>
    <w:p>
      <w:pPr/>
      <w:r>
        <w:rPr/>
        <w:t xml:space="preserve">Прикладавсь</w:t>
      </w:r>
    </w:p>
    <w:p>
      <w:pPr/>
      <w:r>
        <w:rPr/>
        <w:t xml:space="preserve">До сраки...</w:t>
      </w:r>
    </w:p>
    <w:p>
      <w:pPr/>
      <w:r>
        <w:rPr/>
        <w:t xml:space="preserve">Та як потім,</w:t>
      </w:r>
    </w:p>
    <w:p>
      <w:pPr/>
      <w:r>
        <w:rPr/>
        <w:t xml:space="preserve">Кров'ю умита,</w:t>
      </w:r>
    </w:p>
    <w:p>
      <w:pPr/>
      <w:r>
        <w:rPr/>
        <w:t xml:space="preserve">Проклинала</w:t>
      </w:r>
    </w:p>
    <w:p>
      <w:pPr/>
      <w:r>
        <w:rPr/>
        <w:t xml:space="preserve">Твоїх гайдамаків</w:t>
      </w:r>
    </w:p>
    <w:p>
      <w:pPr/>
      <w:r>
        <w:rPr/>
        <w:t xml:space="preserve">Згвалтована</w:t>
      </w:r>
    </w:p>
    <w:p>
      <w:pPr/>
      <w:r>
        <w:rPr/>
        <w:t xml:space="preserve">Річ Посполита...</w:t>
      </w:r>
    </w:p>
    <w:p>
      <w:pPr/>
      <w:r>
        <w:rPr/>
        <w:t xml:space="preserve"> </w:t>
      </w:r>
    </w:p>
    <w:p>
      <w:pPr/>
      <w:r>
        <w:rPr/>
        <w:t xml:space="preserve">Я тобі нагадаю,</w:t>
      </w:r>
    </w:p>
    <w:p>
      <w:pPr/>
      <w:r>
        <w:rPr/>
        <w:t xml:space="preserve">Шкуро,</w:t>
      </w:r>
    </w:p>
    <w:p>
      <w:pPr/>
      <w:r>
        <w:rPr/>
        <w:t xml:space="preserve">Як конали</w:t>
      </w:r>
    </w:p>
    <w:p>
      <w:pPr/>
      <w:r>
        <w:rPr/>
        <w:t xml:space="preserve">Оті бідолахи —</w:t>
      </w:r>
    </w:p>
    <w:p>
      <w:pPr/>
      <w:r>
        <w:rPr/>
        <w:t xml:space="preserve">Від малих до старих —</w:t>
      </w:r>
    </w:p>
    <w:p>
      <w:pPr/>
      <w:r>
        <w:rPr/>
        <w:t xml:space="preserve">Усі...</w:t>
      </w:r>
    </w:p>
    <w:p>
      <w:pPr/>
      <w:r>
        <w:rPr/>
        <w:t xml:space="preserve">"Заможні</w:t>
      </w:r>
    </w:p>
    <w:p>
      <w:pPr/>
      <w:r>
        <w:rPr/>
        <w:t xml:space="preserve">Жиди та ляхи",</w:t>
      </w:r>
    </w:p>
    <w:p>
      <w:pPr/>
      <w:r>
        <w:rPr/>
        <w:t xml:space="preserve"> </w:t>
      </w:r>
    </w:p>
    <w:p>
      <w:pPr/>
      <w:r>
        <w:rPr/>
        <w:t xml:space="preserve">Як вмирали</w:t>
      </w:r>
    </w:p>
    <w:p>
      <w:pPr/>
      <w:r>
        <w:rPr/>
        <w:t xml:space="preserve">Беззбройні люди,..</w:t>
      </w:r>
    </w:p>
    <w:p>
      <w:pPr/>
      <w:r>
        <w:rPr/>
        <w:t xml:space="preserve">Як гуляли</w:t>
      </w:r>
    </w:p>
    <w:p>
      <w:pPr/>
      <w:r>
        <w:rPr/>
        <w:t xml:space="preserve">Твої ординці...</w:t>
      </w:r>
    </w:p>
    <w:p>
      <w:pPr/>
      <w:r>
        <w:rPr/>
        <w:t xml:space="preserve">Ну, давай же! —</w:t>
      </w:r>
    </w:p>
    <w:p>
      <w:pPr/>
      <w:r>
        <w:rPr/>
        <w:t xml:space="preserve">Виходь, Іване!</w:t>
      </w:r>
    </w:p>
    <w:p>
      <w:pPr/>
      <w:r>
        <w:rPr/>
        <w:t xml:space="preserve">Поговоримо...</w:t>
      </w:r>
    </w:p>
    <w:p>
      <w:pPr/>
      <w:r>
        <w:rPr/>
        <w:t xml:space="preserve">Наодинці.</w:t>
      </w:r>
    </w:p>
    <w:p>
      <w:pPr/>
      <w:r>
        <w:rPr/>
        <w:t xml:space="preserve"> </w:t>
      </w:r>
    </w:p>
    <w:p>
      <w:pPr/>
      <w:r>
        <w:rPr/>
        <w:t xml:space="preserve">Не ховайся</w:t>
      </w:r>
    </w:p>
    <w:p>
      <w:pPr/>
      <w:r>
        <w:rPr/>
        <w:t xml:space="preserve">Серед живими:</w:t>
      </w:r>
    </w:p>
    <w:p>
      <w:pPr/>
      <w:r>
        <w:rPr/>
        <w:t xml:space="preserve">Я дістану тебе —</w:t>
      </w:r>
    </w:p>
    <w:p>
      <w:pPr/>
      <w:r>
        <w:rPr/>
        <w:t xml:space="preserve">Звідусюди...</w:t>
      </w:r>
    </w:p>
    <w:p>
      <w:pPr/>
      <w:r>
        <w:rPr/>
        <w:t xml:space="preserve"> </w:t>
      </w:r>
    </w:p>
    <w:p>
      <w:pPr/>
      <w:r>
        <w:rPr/>
        <w:t xml:space="preserve">Собаці —</w:t>
      </w:r>
    </w:p>
    <w:p>
      <w:pPr/>
      <w:r>
        <w:rPr/>
        <w:t xml:space="preserve">Собача смерть!</w:t>
      </w:r>
    </w:p>
    <w:p>
      <w:pPr/>
      <w:r>
        <w:rPr/>
        <w:t xml:space="preserve">Чуєш, Гонто?! —</w:t>
      </w:r>
    </w:p>
    <w:p>
      <w:pPr/>
      <w:r>
        <w:rPr/>
        <w:t xml:space="preserve">Козацький Іудо...</w:t>
      </w:r>
    </w:p>
    <w:p>
      <w:pPr/>
      <w:r>
        <w:rPr/>
        <w:t xml:space="preserve"> 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Приречений привід — Станіслав Яценко</dc:title>
  <dc:description/>
  <dc:subject/>
  <cp:keywords/>
  <cp:category/>
  <cp:lastModifiedBy/>
  <dcterms:created xsi:type="dcterms:W3CDTF">2022-10-06T20:49:00+03:00</dcterms:created>
  <dcterms:modified xsi:type="dcterms:W3CDTF">2022-10-06T20:49:00+03:00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