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Апельсинове чудо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Аліна Стеценко</w:t>
      </w:r>
    </w:p>
    <w:p>
      <w:pPr/>
      <w:r>
        <w:rPr/>
        <w:t xml:space="preserve">Скрик жагучого сонця сколихнув прірву неба й вона посипалася розмаїтими скалками на здичавілі зіниці блюзнірства, а через сито бистроногих промінчиків спадав грайливий дощик втіхи на усміхнені голівки дітей.</w:t>
      </w:r>
    </w:p>
    <w:p>
      <w:pPr/>
      <w:r>
        <w:rPr/>
        <w:t xml:space="preserve">Спалах апельсинового зорепаду розпік вкрадене вугілля на потилицях безсоромників та освітив нації вірний шлях до свідомого пізнання.</w:t>
      </w:r>
    </w:p>
    <w:p>
      <w:pPr/>
      <w:r>
        <w:rPr/>
        <w:t xml:space="preserve">Помаранчевий рай обігрів скривджених і знедолених та "спокушав" жовтогарячою ластівкою помилково загублених у тунельній зоні, а скуйовджений змій — невіглас застиг скрючений у безнадійному смороді власної нікчемності та безумства й труїв божий світ від безсилля.</w:t>
      </w:r>
    </w:p>
    <w:p>
      <w:pPr/>
      <w:r>
        <w:rPr/>
        <w:t xml:space="preserve">Поглянь! Цей світ такий замалий — для нього, для його іржаво-гнилих зубів, що точать жили добротного заліза.</w:t>
      </w:r>
    </w:p>
    <w:p>
      <w:pPr/>
      <w:r>
        <w:rPr/>
        <w:t xml:space="preserve">Цей світ такий завеликий — для нас, для нами створених добра і краси, як Бог є вічним в Любові.</w:t>
      </w:r>
    </w:p>
    <w:p>
      <w:pPr/>
      <w:r>
        <w:rPr/>
        <w:t xml:space="preserve">Любі мої! Кохайтеся у помаранчевих пахощах перемоги! Народжуйте дітей з очима, без остраху розплющеними Правді, Свободі й Світові! Ми разом в ці дні й назавжди!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Апельсинове чудо — Аліна Стеценко</dc:title>
  <dc:description/>
  <dc:subject/>
  <cp:keywords/>
  <cp:category/>
  <cp:lastModifiedBy/>
  <dcterms:created xsi:type="dcterms:W3CDTF">2022-10-07T02:26:06+03:00</dcterms:created>
  <dcterms:modified xsi:type="dcterms:W3CDTF">2022-10-07T02:26:06+03:00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