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Великоднє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П'ятаченко</w:t>
      </w:r>
    </w:p>
    <w:p>
      <w:pPr/>
      <w:r>
        <w:rPr/>
        <w:t xml:space="preserve">І покотилось, покотилось красне яєчко із гори,</w:t>
      </w:r>
    </w:p>
    <w:p>
      <w:pPr/>
      <w:r>
        <w:rPr/>
        <w:t xml:space="preserve">І по дорозі, ненароком, розбило зимні кольори,</w:t>
      </w:r>
    </w:p>
    <w:p>
      <w:pPr/>
      <w:r>
        <w:rPr/>
        <w:t xml:space="preserve">Що неприкаяні й печальні ходили берегом над Пслом,</w:t>
      </w:r>
    </w:p>
    <w:p>
      <w:pPr/>
      <w:r>
        <w:rPr/>
        <w:t xml:space="preserve">Один до одного тулились і руки заплели вузлом,</w:t>
      </w:r>
    </w:p>
    <w:p>
      <w:pPr/>
      <w:r>
        <w:rPr/>
        <w:t xml:space="preserve"> </w:t>
      </w:r>
    </w:p>
    <w:p>
      <w:pPr/>
      <w:r>
        <w:rPr/>
        <w:t xml:space="preserve">І з острахом на небо зріли, де вже вродилося воно –</w:t>
      </w:r>
    </w:p>
    <w:p>
      <w:pPr/>
      <w:r>
        <w:rPr/>
        <w:t xml:space="preserve">Красне яєчко великоднє, і блідли, наче полотно,</w:t>
      </w:r>
    </w:p>
    <w:p>
      <w:pPr/>
      <w:r>
        <w:rPr/>
        <w:t xml:space="preserve">Стрибали злякано у воду за тінню синьою услід,</w:t>
      </w:r>
    </w:p>
    <w:p>
      <w:pPr/>
      <w:r>
        <w:rPr/>
        <w:t xml:space="preserve">І завмирали на дні річки. І ти казала – тоне лід.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Великоднє — Сергій П'ятаченко</dc:title>
  <dc:description/>
  <dc:subject/>
  <cp:keywords/>
  <cp:category/>
  <cp:lastModifiedBy/>
  <dcterms:created xsi:type="dcterms:W3CDTF">2022-10-07T00:45:12+03:00</dcterms:created>
  <dcterms:modified xsi:type="dcterms:W3CDTF">2022-10-07T00:45:12+03:00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