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Діалог з собою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Кажуть: ти мусиш бути сильна.</w:t>
      </w:r>
    </w:p>
    <w:p>
      <w:pPr/>
      <w:r>
        <w:rPr/>
        <w:t xml:space="preserve">А де ти? Ти прийдеш?</w:t>
      </w:r>
    </w:p>
    <w:p>
      <w:pPr/>
      <w:r>
        <w:rPr/>
        <w:t xml:space="preserve">Ти мені допоможеш?</w:t>
      </w:r>
    </w:p>
    <w:p>
      <w:pPr/>
      <w:r>
        <w:rPr/>
        <w:t xml:space="preserve">Кажуть: ти мусиш бути розумна.</w:t>
      </w:r>
    </w:p>
    <w:p>
      <w:pPr/>
      <w:r>
        <w:rPr/>
        <w:t xml:space="preserve">А хто ти, мій строгий вчитель?</w:t>
      </w:r>
    </w:p>
    <w:p>
      <w:pPr/>
      <w:r>
        <w:rPr/>
        <w:t xml:space="preserve">Кажуть: ти мусиш бути терпляча,</w:t>
      </w:r>
    </w:p>
    <w:p>
      <w:pPr/>
      <w:r>
        <w:rPr/>
        <w:t xml:space="preserve">А де твої руки сильні?</w:t>
      </w:r>
    </w:p>
    <w:p>
      <w:pPr/>
      <w:r>
        <w:rPr/>
        <w:t xml:space="preserve">Кажуть: ти мусиш жити, любити!</w:t>
      </w:r>
    </w:p>
    <w:p>
      <w:pPr/>
      <w:r>
        <w:rPr/>
        <w:t xml:space="preserve">Я знаю! Тому я шукаю,</w:t>
      </w:r>
    </w:p>
    <w:p>
      <w:pPr/>
      <w:r>
        <w:rPr/>
        <w:t xml:space="preserve">Тому я чекаю,</w:t>
      </w:r>
    </w:p>
    <w:p>
      <w:pPr/>
      <w:r>
        <w:rPr/>
        <w:t xml:space="preserve">Тому я так часто страждаю!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Діалог з собою — Оксана Михайлічко</dc:title>
  <dc:description/>
  <dc:subject/>
  <cp:keywords/>
  <cp:category/>
  <cp:lastModifiedBy/>
  <dcterms:created xsi:type="dcterms:W3CDTF">2022-10-06T22:13:54+03:00</dcterms:created>
  <dcterms:modified xsi:type="dcterms:W3CDTF">2022-10-06T22:13:54+03:00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