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Шаварло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Сіла, і хустка мальована звісилась.</w:t>
      </w:r>
    </w:p>
    <w:p>
      <w:pPr/>
      <w:r>
        <w:rPr/>
        <w:t xml:space="preserve">Буси скляні у вагон світло-синій.</w:t>
      </w:r>
    </w:p>
    <w:p>
      <w:pPr/>
      <w:r>
        <w:rPr/>
        <w:t xml:space="preserve">Хлопчик маленький розламував місяця</w:t>
      </w:r>
    </w:p>
    <w:p>
      <w:pPr/>
      <w:r>
        <w:rPr/>
        <w:t xml:space="preserve">І викидав під сидіння.</w:t>
      </w:r>
    </w:p>
    <w:p>
      <w:pPr/>
      <w:r>
        <w:rPr/>
        <w:t xml:space="preserve"> </w:t>
      </w:r>
    </w:p>
    <w:p>
      <w:pPr/>
      <w:r>
        <w:rPr/>
        <w:t xml:space="preserve">Сіла, дивилась на нього зупинено,</w:t>
      </w:r>
    </w:p>
    <w:p>
      <w:pPr/>
      <w:r>
        <w:rPr/>
        <w:t xml:space="preserve">І на руці – ремінець від баяну.</w:t>
      </w:r>
    </w:p>
    <w:p>
      <w:pPr/>
      <w:r>
        <w:rPr/>
        <w:t xml:space="preserve">Був би у неї чужою дитиною,</w:t>
      </w:r>
    </w:p>
    <w:p>
      <w:pPr/>
      <w:r>
        <w:rPr/>
        <w:t xml:space="preserve">Ходив би за нею гарний.</w:t>
      </w:r>
    </w:p>
    <w:p>
      <w:pPr/>
      <w:r>
        <w:rPr/>
        <w:t xml:space="preserve"> </w:t>
      </w:r>
    </w:p>
    <w:p>
      <w:pPr/>
      <w:r>
        <w:rPr/>
        <w:t xml:space="preserve">Ходив би за нею. Спідниця зім'ялася:</w:t>
      </w:r>
    </w:p>
    <w:p>
      <w:pPr/>
      <w:r>
        <w:rPr/>
        <w:t xml:space="preserve">Вхопився в квітки із кримплену.</w:t>
      </w:r>
    </w:p>
    <w:p>
      <w:pPr/>
      <w:r>
        <w:rPr/>
        <w:t xml:space="preserve">У неї намистом сонце погралося,</w:t>
      </w:r>
    </w:p>
    <w:p>
      <w:pPr/>
      <w:r>
        <w:rPr/>
        <w:t xml:space="preserve">І відблиски світло-зелені.</w:t>
      </w:r>
    </w:p>
    <w:p>
      <w:pPr/>
      <w:r>
        <w:rPr/>
        <w:t xml:space="preserve"> </w:t>
      </w:r>
    </w:p>
    <w:p>
      <w:pPr/>
      <w:r>
        <w:rPr/>
        <w:t xml:space="preserve">А хлопчик ходив би – і люди здивовані,</w:t>
      </w:r>
    </w:p>
    <w:p>
      <w:pPr/>
      <w:r>
        <w:rPr/>
        <w:t xml:space="preserve">Бо голос у нього – чистий,</w:t>
      </w:r>
    </w:p>
    <w:p>
      <w:pPr/>
      <w:r>
        <w:rPr/>
        <w:t xml:space="preserve">Бо очі у нього – скульптури оголені</w:t>
      </w:r>
    </w:p>
    <w:p>
      <w:pPr/>
      <w:r>
        <w:rPr/>
        <w:t xml:space="preserve">Дзвонять її намистом.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Шаварло — Олеся Лященко</dc:title>
  <dc:description/>
  <dc:subject/>
  <cp:keywords/>
  <cp:category/>
  <cp:lastModifiedBy/>
  <dcterms:created xsi:type="dcterms:W3CDTF">2022-10-06T20:29:45+03:00</dcterms:created>
  <dcterms:modified xsi:type="dcterms:W3CDTF">2022-10-06T20:29:45+03:00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