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Егоїстичний етюд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Бо сонце не знало своєї самотності</w:t>
      </w:r>
    </w:p>
    <w:p>
      <w:pPr/>
      <w:r>
        <w:rPr/>
        <w:t xml:space="preserve">Бо сонце не вміло закохано в вальсі</w:t>
      </w:r>
    </w:p>
    <w:p>
      <w:pPr/>
      <w:r>
        <w:rPr/>
        <w:t xml:space="preserve">Коли кожен звук оддзвонив і спустошений</w:t>
      </w:r>
    </w:p>
    <w:p>
      <w:pPr/>
      <w:r>
        <w:rPr/>
        <w:t xml:space="preserve">Дивитися легко і ренесансно.</w:t>
      </w:r>
    </w:p>
    <w:p>
      <w:pPr/>
      <w:r>
        <w:rPr/>
        <w:t xml:space="preserve"> </w:t>
      </w:r>
    </w:p>
    <w:p>
      <w:pPr/>
      <w:r>
        <w:rPr/>
        <w:t xml:space="preserve">А що коли потім аж тиша притишена</w:t>
      </w:r>
    </w:p>
    <w:p>
      <w:pPr/>
      <w:r>
        <w:rPr/>
        <w:t xml:space="preserve">Хоч сонце не знало не мислило злого</w:t>
      </w:r>
    </w:p>
    <w:p>
      <w:pPr/>
      <w:r>
        <w:rPr/>
        <w:t xml:space="preserve">Ця музика – світло в кімнаті залишене</w:t>
      </w:r>
    </w:p>
    <w:p>
      <w:pPr/>
      <w:r>
        <w:rPr/>
        <w:t xml:space="preserve">Ліхтар що отам над дорогою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Егоїстичний етюд — Олеся Лященко</dc:title>
  <dc:description/>
  <dc:subject/>
  <cp:keywords/>
  <cp:category/>
  <cp:lastModifiedBy/>
  <dcterms:created xsi:type="dcterms:W3CDTF">2022-10-06T22:14:46+03:00</dcterms:created>
  <dcterms:modified xsi:type="dcterms:W3CDTF">2022-10-06T22:14:46+03:00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