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написав мені...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Ти написав мені</w:t>
      </w:r>
    </w:p>
    <w:p>
      <w:pPr/>
      <w:r>
        <w:rPr/>
        <w:t xml:space="preserve">Своє чистосердне</w:t>
      </w:r>
    </w:p>
    <w:p>
      <w:pPr/>
      <w:r>
        <w:rPr/>
        <w:t xml:space="preserve">Пророцтво.</w:t>
      </w:r>
    </w:p>
    <w:p>
      <w:pPr/>
      <w:r>
        <w:rPr/>
        <w:t xml:space="preserve">Пророки не вміють прощатися.</w:t>
      </w:r>
    </w:p>
    <w:p>
      <w:pPr/>
      <w:r>
        <w:rPr/>
        <w:t xml:space="preserve">Вони просто зникають.</w:t>
      </w:r>
    </w:p>
    <w:p>
      <w:pPr/>
      <w:r>
        <w:rPr/>
        <w:t xml:space="preserve">Що мені робити сорок років?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написав мені... — Олеся Лященко</dc:title>
  <dc:description/>
  <dc:subject/>
  <cp:keywords/>
  <cp:category/>
  <cp:lastModifiedBy/>
  <dcterms:created xsi:type="dcterms:W3CDTF">2022-10-07T03:50:40+03:00</dcterms:created>
  <dcterms:modified xsi:type="dcterms:W3CDTF">2022-10-07T03:50:40+03:00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