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дивне слово: життєсмерть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Сховатися од долі — не судилось.</w:t>
      </w:r>
    </w:p>
    <w:p>
      <w:pPr/>
      <w:r>
        <w:rPr/>
        <w:t xml:space="preserve">Ударив грім — і зразу шкереберть</w:t>
      </w:r>
    </w:p>
    <w:p>
      <w:pPr/>
      <w:r>
        <w:rPr/>
        <w:t xml:space="preserve">пішло життя. І ось ти — все, що снилось,</w:t>
      </w:r>
    </w:p>
    <w:p>
      <w:pPr/>
      <w:r>
        <w:rPr/>
        <w:t xml:space="preserve">як смертеіснування й життєсмерть…</w:t>
      </w:r>
    </w:p>
    <w:p>
      <w:pPr/>
      <w:r>
        <w:rPr/>
        <w:t xml:space="preserve">Василь Стус</w:t>
      </w:r>
    </w:p>
    <w:p>
      <w:pPr/>
    </w:p>
    <w:p>
      <w:pPr/>
      <w:r>
        <w:rPr/>
        <w:t xml:space="preserve">Війна привнесла в наше життя нові реалії. Майже щодня відчуваєш подих смерті, адже у будь-яку мить шалений дрон чи ракета можуть зупинити твоє земне буття.</w:t>
      </w:r>
    </w:p>
    <w:p>
      <w:pPr/>
      <w:r>
        <w:rPr/>
        <w:t xml:space="preserve">Сьогодні життя і смерть, як ніколи, — поруч. Життєсмерть, як сказав поет…</w:t>
      </w:r>
    </w:p>
    <w:p>
      <w:pPr/>
    </w:p>
    <w:p>
      <w:pPr/>
      <w:r>
        <w:rPr/>
        <w:t xml:space="preserve">У День пам'яті померлих, 1 листопада, у Києві відбувся фестиваль "Життєсмерть". У програмі – майстерні, присвячені поховальним та поминальним традиціям.</w:t>
      </w:r>
    </w:p>
    <w:p>
      <w:pPr/>
      <w:r>
        <w:rPr/>
        <w:t xml:space="preserve">Подія проходила у форматі децентралізованих камерних заходів на кількох локаціях правого та лівого берегів столиці: зокрема у Музеї Івана Гончара, Театр-саду (Ботанічний сад імені Фоміна), Театрі на Лівому березі Дніпра та у Національному музеї України.</w:t>
      </w:r>
    </w:p>
    <w:p>
      <w:pPr/>
    </w:p>
    <w:p>
      <w:pPr/>
      <w:r>
        <w:rPr/>
        <w:t xml:space="preserve">Назву "Життєсмерть" запозичено з вірша Василя Стуса.</w:t>
      </w:r>
    </w:p>
    <w:p>
      <w:pPr/>
    </w:p>
    <w:p>
      <w:pPr/>
    </w:p>
    <w:p>
      <w:pPr/>
      <w:r>
        <w:rPr/>
        <w:t xml:space="preserve">Війна вбиває.</w:t>
      </w:r>
    </w:p>
    <w:p>
      <w:pPr/>
      <w:r>
        <w:rPr/>
        <w:t xml:space="preserve">Руйнує все геть.</w:t>
      </w:r>
    </w:p>
    <w:p>
      <w:pPr/>
      <w:r>
        <w:rPr/>
        <w:t xml:space="preserve">Багряна трава.</w:t>
      </w:r>
    </w:p>
    <w:p>
      <w:pPr/>
      <w:r>
        <w:rPr/>
        <w:t xml:space="preserve">Життєсмерть.</w:t>
      </w:r>
    </w:p>
    <w:p>
      <w:pPr/>
    </w:p>
    <w:p>
      <w:pPr/>
      <w:r>
        <w:rPr/>
        <w:t xml:space="preserve">Життя триває.</w:t>
      </w:r>
    </w:p>
    <w:p>
      <w:pPr/>
      <w:r>
        <w:rPr/>
        <w:t xml:space="preserve">Безсмертний є дух.</w:t>
      </w:r>
    </w:p>
    <w:p>
      <w:pPr/>
      <w:r>
        <w:rPr/>
        <w:t xml:space="preserve">Зелена трава.</w:t>
      </w:r>
    </w:p>
    <w:p>
      <w:pPr/>
      <w:r>
        <w:rPr/>
        <w:t xml:space="preserve">Життєдух.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дивне слово: життєсмерть — Юрій Гундарів</dc:title>
  <dc:description/>
  <dc:subject/>
  <cp:keywords/>
  <cp:category/>
  <cp:lastModifiedBy/>
  <dcterms:created xsi:type="dcterms:W3CDTF">2026-11-03T01:38:36+02:00</dcterms:created>
  <dcterms:modified xsi:type="dcterms:W3CDTF">2026-11-03T01:38:36+02:00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