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 рукотворних храмах бачу втіху...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Не в рукотворних храмах бачу втіху,</w:t>
      </w:r>
    </w:p>
    <w:p>
      <w:pPr/>
      <w:r>
        <w:rPr/>
        <w:t xml:space="preserve">Не у поклонах почуваю каяття.</w:t>
      </w:r>
    </w:p>
    <w:p>
      <w:pPr/>
      <w:r>
        <w:rPr/>
        <w:t xml:space="preserve">Іду в стару хатину, де під стріху</w:t>
      </w:r>
    </w:p>
    <w:p>
      <w:pPr/>
      <w:r>
        <w:rPr/>
        <w:t xml:space="preserve">Хтось угніздив просте життя.</w:t>
      </w:r>
    </w:p>
    <w:p>
      <w:pPr/>
    </w:p>
    <w:p>
      <w:pPr/>
      <w:r>
        <w:rPr/>
        <w:t xml:space="preserve">Чиє життя пройшло неспішно у турботах,</w:t>
      </w:r>
    </w:p>
    <w:p>
      <w:pPr/>
      <w:r>
        <w:rPr/>
        <w:t xml:space="preserve">В маленьких радощах, що напувають вік.</w:t>
      </w:r>
    </w:p>
    <w:p>
      <w:pPr/>
      <w:r>
        <w:rPr/>
        <w:t xml:space="preserve">І хтось пройшов життям своїм в чоботях, —</w:t>
      </w:r>
    </w:p>
    <w:p>
      <w:pPr/>
      <w:r>
        <w:rPr/>
        <w:t xml:space="preserve">Чийсь батько, син чи брат, чи чоловік.</w:t>
      </w:r>
    </w:p>
    <w:p>
      <w:pPr/>
    </w:p>
    <w:p>
      <w:pPr/>
      <w:r>
        <w:rPr/>
        <w:t xml:space="preserve">Хто землю підіймав, і ворушив сохою,</w:t>
      </w:r>
    </w:p>
    <w:p>
      <w:pPr/>
      <w:r>
        <w:rPr/>
        <w:t xml:space="preserve">І боронив ріллю, і боронив життя.</w:t>
      </w:r>
    </w:p>
    <w:p>
      <w:pPr/>
      <w:r>
        <w:rPr/>
        <w:t xml:space="preserve">Натрудженою, в мозолях, рукою</w:t>
      </w:r>
    </w:p>
    <w:p>
      <w:pPr/>
      <w:r>
        <w:rPr/>
        <w:t xml:space="preserve">Він правдою замішував буття.</w:t>
      </w:r>
    </w:p>
    <w:p>
      <w:pPr/>
    </w:p>
    <w:p>
      <w:pPr/>
      <w:r>
        <w:rPr/>
        <w:t xml:space="preserve">Буття рум'янеться, коли плекаєш сили</w:t>
      </w:r>
    </w:p>
    <w:p>
      <w:pPr/>
      <w:r>
        <w:rPr/>
        <w:t xml:space="preserve">У світлім промені ранкової зорі.</w:t>
      </w:r>
    </w:p>
    <w:p>
      <w:pPr/>
      <w:r>
        <w:rPr/>
        <w:t xml:space="preserve">Коли шляхи кладеш крізь брили,</w:t>
      </w:r>
    </w:p>
    <w:p>
      <w:pPr/>
      <w:r>
        <w:rPr/>
        <w:t xml:space="preserve">І памя'ть добру залишаєш на землі.</w:t>
      </w:r>
    </w:p>
    <w:p>
      <w:pPr/>
    </w:p>
    <w:p>
      <w:pPr/>
      <w:r>
        <w:rPr>
          <w:i w:val="1"/>
          <w:iCs w:val="1"/>
        </w:rPr>
        <w:t xml:space="preserve">25.10.2026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 рукотворних храмах бачу втіху... — Анатолій Клименко</dc:title>
  <dc:description/>
  <dc:subject/>
  <cp:keywords/>
  <cp:category/>
  <cp:lastModifiedBy/>
  <dcterms:created xsi:type="dcterms:W3CDTF">2026-10-26T02:25:41+02:00</dcterms:created>
  <dcterms:modified xsi:type="dcterms:W3CDTF">2026-10-26T02:25:41+02:00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