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Іван Драч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>
        <w:jc w:val="start"/>
      </w:pPr>
      <w:r>
        <w:rPr/>
        <w:t xml:space="preserve">Поезіє, сонце моє оранжове!</w:t>
      </w:r>
    </w:p>
    <w:p>
      <w:pPr>
        <w:jc w:val="start"/>
      </w:pPr>
      <w:r>
        <w:rPr/>
        <w:t xml:space="preserve">Щомиті якийсь хлопчисько</w:t>
      </w:r>
    </w:p>
    <w:p>
      <w:pPr>
        <w:jc w:val="start"/>
      </w:pPr>
      <w:r>
        <w:rPr/>
        <w:t xml:space="preserve">Відкриє тебе для себе,</w:t>
      </w:r>
    </w:p>
    <w:p>
      <w:pPr>
        <w:jc w:val="start"/>
      </w:pPr>
      <w:r>
        <w:rPr/>
        <w:t xml:space="preserve">Щоб стати навіки соняшником…</w:t>
      </w:r>
    </w:p>
    <w:p>
      <w:pPr/>
      <w:r>
        <w:rPr/>
        <w:t xml:space="preserve">17 жовтня одному із найяскравіших поетів-шістдесятників, блискучому кіносценаристу і перекладачу, драматургу, громадському діячу й політику виповнилося б 90 років.</w:t>
      </w:r>
    </w:p>
    <w:p>
      <w:pPr/>
    </w:p>
    <w:p>
      <w:pPr/>
      <w:r>
        <w:rPr/>
        <w:t xml:space="preserve">Уперше я побачив це коротке і динамічне імʼя ще у такі далекі тепер 60-ті, читаючи його післямову до збірки новел Ернеста Гемінгвея "Сніги Кіліманджаро".</w:t>
      </w:r>
    </w:p>
    <w:p>
      <w:pPr/>
      <w:r>
        <w:rPr/>
        <w:t xml:space="preserve">Востаннє вітався з ним у фойє Національної філармонії на творчому вечорі Валентина Сильвестрова. (Як відомо, обидва митці входили до духовного кола знакових фігур Києва того часу — режисера Сергія Параджанова, художника Григорія Гавриленка та диригента Ігоря Блажкова. Драч завжди захоплювався високим філософським і медитативним вектором, який Сильвестров задавав — і завдає! — у новітній українській музиці).</w:t>
      </w:r>
    </w:p>
    <w:p>
      <w:pPr/>
      <w:r>
        <w:rPr/>
        <w:t xml:space="preserve">Упродовж цього чималого часового відрізка Іван Драч лишається для мене одним із улюблених поетів. Одним із тих, по кому звіряєш своє життя…</w:t>
      </w:r>
    </w:p>
    <w:p>
      <w:pPr/>
    </w:p>
    <w:p>
      <w:pPr/>
      <w:r>
        <w:rPr/>
        <w:t xml:space="preserve">Новаторське перо Драча своєю філософською глибиною, інтелектуалізмом, асоціативністю, метафоричністю та свободою форм руйнувало сталі канони панівного на той час соцреалізму. Адже у його творчості була естетика росяного соняшника і виораного города. Він, як і кожен великий поет своєї епохи і своєї нації, завжди йшов проти течії.</w:t>
      </w:r>
    </w:p>
    <w:p>
      <w:pPr/>
      <w:r>
        <w:rPr/>
        <w:t xml:space="preserve">Митець сповна пізнав тягар ідеологічного тиску. Був вимушений перервати навчання в університеті. Картини, зняті за його сценаріями, забороняли. Незвичні вірші ретельно перечитувалися…</w:t>
      </w:r>
    </w:p>
    <w:p>
      <w:pPr/>
      <w:r>
        <w:rPr/>
        <w:t xml:space="preserve">Утім, своєю незламною громадянською позицією і незаперечним талантом справді європейського рівня він вистраждав право бути одним із духовних лідерів у боротьбі України за незалежність.</w:t>
      </w:r>
    </w:p>
    <w:p>
      <w:pPr/>
      <w:r>
        <w:rPr/>
        <w:t xml:space="preserve">І так його не вистачає сьогодні, коли ця боротьба триває — щодня…</w:t>
      </w:r>
    </w:p>
    <w:p>
      <w:pPr/>
    </w:p>
    <w:p>
      <w:pPr/>
      <w:r>
        <w:rPr/>
        <w:t xml:space="preserve">Україна копає городи.</w:t>
      </w:r>
    </w:p>
    <w:p>
      <w:pPr/>
      <w:r>
        <w:rPr/>
        <w:t xml:space="preserve">Сам це бачив. Проїхав наскрізь</w:t>
      </w:r>
    </w:p>
    <w:p>
      <w:pPr/>
      <w:r>
        <w:rPr/>
        <w:t xml:space="preserve">Землю пекла, й небесної вроди,</w:t>
      </w:r>
    </w:p>
    <w:p>
      <w:pPr/>
      <w:r>
        <w:rPr/>
        <w:t xml:space="preserve">І святих фіалкових узлісь.</w:t>
      </w:r>
    </w:p>
    <w:p>
      <w:pPr/>
      <w:r>
        <w:rPr/>
        <w:t xml:space="preserve">Україна копає городи.</w:t>
      </w:r>
    </w:p>
    <w:p>
      <w:pPr/>
      <w:r>
        <w:rPr/>
        <w:t xml:space="preserve">Україна – великий город.</w:t>
      </w:r>
    </w:p>
    <w:p>
      <w:pPr/>
      <w:r>
        <w:rPr/>
        <w:t xml:space="preserve">Не чекає собі нагороди</w:t>
      </w:r>
    </w:p>
    <w:p>
      <w:pPr/>
      <w:r>
        <w:rPr/>
        <w:t xml:space="preserve">Мій великий городній народ…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Іван Драч — Юрій Гундарів</dc:title>
  <dc:description/>
  <dc:subject/>
  <cp:keywords/>
  <cp:category/>
  <cp:lastModifiedBy/>
  <dcterms:created xsi:type="dcterms:W3CDTF">2026-10-19T17:07:54+03:00</dcterms:created>
  <dcterms:modified xsi:type="dcterms:W3CDTF">2026-10-19T17:07:54+03:00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