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Табула раса Арво Пярта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Якщо навчитися чути тишу, то з неї може народитися музика…</w:t>
      </w:r>
    </w:p>
    <w:p>
      <w:pPr/>
      <w:r>
        <w:rPr/>
        <w:t xml:space="preserve">Арво Пярт</w:t>
      </w:r>
    </w:p>
    <w:p>
      <w:pPr/>
    </w:p>
    <w:p>
      <w:pPr/>
      <w:r>
        <w:rPr>
          <w:i w:val="1"/>
          <w:iCs w:val="1"/>
        </w:rPr>
        <w:t xml:space="preserve">Цього вересня геніальний естонський митець зустрів свій уже 91-й день народження.</w:t>
      </w:r>
    </w:p>
    <w:p>
      <w:pPr/>
      <w:r>
        <w:rPr>
          <w:i w:val="1"/>
          <w:iCs w:val="1"/>
        </w:rPr>
        <w:t xml:space="preserve">Сердечно вітаємо!</w:t>
      </w:r>
    </w:p>
    <w:p>
      <w:pPr/>
    </w:p>
    <w:p>
      <w:pPr/>
      <w:r>
        <w:rPr>
          <w:i w:val="1"/>
          <w:iCs w:val="1"/>
        </w:rPr>
        <w:t xml:space="preserve">Наразі це один із найвидатніших та найчастіше виконуваних живих композиторів класичної музики у світі. Естонський маестро створив унікальний стиль, який заворожує своєю водночас простотою та глибиною.</w:t>
      </w:r>
    </w:p>
    <w:p>
      <w:pPr/>
    </w:p>
    <w:p>
      <w:pPr/>
      <w:r>
        <w:rPr>
          <w:i w:val="1"/>
          <w:iCs w:val="1"/>
        </w:rPr>
        <w:t xml:space="preserve">Наприкінці 1960-х років Пярт пережив глибоку творчу кризу. Він повністю відмовився від колишнього авангардного стилю і практично нічого не писав з 1968-го по 1976 рік.</w:t>
      </w:r>
    </w:p>
    <w:p>
      <w:pPr/>
      <w:r>
        <w:rPr>
          <w:i w:val="1"/>
          <w:iCs w:val="1"/>
        </w:rPr>
        <w:t xml:space="preserve">Під час такого вимушеного мовчання він заперся вдома й роками досліджував середньовічну музику, а також григоріанські співи, щоб знайти свій новий шлях у мистецтві.</w:t>
      </w:r>
    </w:p>
    <w:p>
      <w:pPr/>
      <w:r>
        <w:rPr>
          <w:i w:val="1"/>
          <w:iCs w:val="1"/>
        </w:rPr>
        <w:t xml:space="preserve">Утім, 1976 року майстер повернувся з унікальною технікою, яку назвав "тінтіннабулі"(від латинського "дзвоники"). Його музика стала мінімалістичною, де кожна нота звучить як удар маленького дзвоника.</w:t>
      </w:r>
    </w:p>
    <w:p>
      <w:pPr/>
    </w:p>
    <w:p>
      <w:pPr/>
      <w:r>
        <w:rPr>
          <w:i w:val="1"/>
          <w:iCs w:val="1"/>
        </w:rPr>
        <w:t xml:space="preserve">Через постійний тиск і цензуру композитор разом із родиною у 1980 році був змушений емігрувати. Він жив спочатку в Австрії, а згодом надовго оселився в Німеччині, повернувшись до Естонії лише після відновлення її незалежності.</w:t>
      </w:r>
    </w:p>
    <w:p>
      <w:pPr/>
    </w:p>
    <w:p>
      <w:pPr/>
      <w:r>
        <w:rPr>
          <w:i w:val="1"/>
          <w:iCs w:val="1"/>
        </w:rPr>
        <w:t xml:space="preserve">Його культовий твір "Spiegel im Spiegel" ("Дзеркало в дзеркалі") або трагічна "Fratres" звучали у десятках відомих фільмів. Серед них: "Гравітація", "Велика краса", "Глухий кут", "Месники: Ера Альтрона" та серіал "Брати по зброї".</w:t>
      </w:r>
    </w:p>
    <w:p>
      <w:pPr/>
      <w:r>
        <w:rPr>
          <w:i w:val="1"/>
          <w:iCs w:val="1"/>
        </w:rPr>
        <w:t xml:space="preserve">Його музикою захоплюються не лише класичні виконавці. Серед палких шанувальників Пярта — Бйорк, Кіану Рівз та музиканти гурту Radiohead.</w:t>
      </w:r>
    </w:p>
    <w:p>
      <w:pPr/>
    </w:p>
    <w:p>
      <w:pPr/>
      <w:r>
        <w:rPr>
          <w:i w:val="1"/>
          <w:iCs w:val="1"/>
        </w:rPr>
        <w:t xml:space="preserve">Видатний естонський музикант рішуче засудив повномасштабне російське вторгнення в Україну. </w:t>
      </w:r>
    </w:p>
    <w:p>
      <w:pPr/>
      <w:r>
        <w:rPr>
          <w:i w:val="1"/>
          <w:iCs w:val="1"/>
        </w:rPr>
        <w:t xml:space="preserve">Так, 7 березня 2022 року він оприлюднив через свій офіційний центр відкритий лист, написаний чотирма мовами (зокрема українською). У цьому листі він висловив захоплення відвагою українців, схилився перед їхніми стражданнями, попросив вибачення за неможливість зупинити катастрофу та завершив лист гаслом "Слава Україні!". </w:t>
      </w:r>
    </w:p>
    <w:p>
      <w:pPr/>
    </w:p>
    <w:p>
      <w:pPr/>
      <w:r>
        <w:rPr>
          <w:i w:val="1"/>
          <w:iCs w:val="1"/>
        </w:rPr>
        <w:t xml:space="preserve">Арво Пярт веде дуже скромне, навіть аскетичне життя. Він є глибоко віруючою православною людиною, і майже вся його пізня музика має сакральний, релігійний зміст. Недарма його називають музичним монахом.</w:t>
      </w:r>
    </w:p>
    <w:p>
      <w:pPr/>
      <w:r>
        <w:rPr>
          <w:i w:val="1"/>
          <w:iCs w:val="1"/>
        </w:rPr>
        <w:t xml:space="preserve">Композитор нерідко повторює, що перед тим, як записати звук, треба навчитися чути тишу…</w:t>
      </w:r>
    </w:p>
    <w:p>
      <w:pPr/>
    </w:p>
    <w:p>
      <w:pPr/>
    </w:p>
    <w:p>
      <w:pPr/>
      <w:r>
        <w:rPr/>
        <w:t xml:space="preserve">Це не просто музичний твір,</w:t>
      </w:r>
    </w:p>
    <w:p>
      <w:pPr/>
      <w:r>
        <w:rPr/>
        <w:t xml:space="preserve">а гармонія поза часом,</w:t>
      </w:r>
    </w:p>
    <w:p>
      <w:pPr/>
      <w:r>
        <w:rPr/>
        <w:t xml:space="preserve">почуттів найтаємніших вир —</w:t>
      </w:r>
    </w:p>
    <w:p>
      <w:pPr/>
      <w:r>
        <w:rPr/>
        <w:t xml:space="preserve">Арво Пярт</w:t>
      </w:r>
    </w:p>
    <w:p>
      <w:pPr/>
      <w:r>
        <w:rPr/>
        <w:t xml:space="preserve">"Табула Раса".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Табула раса Арво Пярта — Юрій Гундарів</dc:title>
  <dc:description/>
  <dc:subject/>
  <cp:keywords/>
  <cp:category/>
  <cp:lastModifiedBy/>
  <dcterms:created xsi:type="dcterms:W3CDTF">2026-09-24T17:06:56+03:00</dcterms:created>
  <dcterms:modified xsi:type="dcterms:W3CDTF">2026-09-24T17:06:56+03:00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