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"Лідерська поезія"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Автор жанру</w:t>
      </w:r>
      <w:r>
        <w:rPr>
          <w:b w:val="1"/>
          <w:bCs w:val="1"/>
        </w:rPr>
        <w:t xml:space="preserve">:</w:t>
      </w:r>
      <w:r>
        <w:rPr/>
        <w:t xml:space="preserve"> Ярослав Олександрович Брунько</w:t>
      </w:r>
    </w:p>
    <w:p>
      <w:pPr/>
      <w:r>
        <w:rPr>
          <w:color w:val="EE0000"/>
          <w:b w:val="1"/>
          <w:bCs w:val="1"/>
        </w:rPr>
        <w:t xml:space="preserve">Дата створення</w:t>
      </w:r>
      <w:r>
        <w:rPr>
          <w:b w:val="1"/>
          <w:bCs w:val="1"/>
        </w:rPr>
        <w:t xml:space="preserve">:</w:t>
      </w:r>
      <w:r>
        <w:rPr/>
        <w:t xml:space="preserve"> 22 вересня 2026 року</w:t>
      </w:r>
    </w:p>
    <w:p>
      <w:pPr/>
      <w:r>
        <w:rPr>
          <w:b w:val="1"/>
          <w:bCs w:val="1"/>
        </w:rPr>
        <w:t xml:space="preserve"> </w:t>
      </w:r>
      <w:r>
        <w:rPr>
          <w:b w:val="1"/>
          <w:bCs w:val="1"/>
          <w:i w:val="1"/>
          <w:iCs w:val="1"/>
          <w:u w:val="single"/>
        </w:rPr>
        <w:t xml:space="preserve">Лідерська поезія</w:t>
      </w:r>
      <w:r>
        <w:rPr/>
        <w:t xml:space="preserve"> — авторський літературний жанр, у якому поетичний текст розкриває теми лідерства, відповідальності, суспільного впливу, особистої сили, прийняття рішень, служіння людям та формування власного життєвого шляху.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Головним героєм лідерської поезії може бути</w:t>
      </w:r>
      <w:r>
        <w:rPr/>
        <w:t xml:space="preserve"> лідер, громадянин, організатор, реформатор або звичайна людина, яка бере на себе відповідальність за інших.</w:t>
      </w:r>
    </w:p>
    <w:p>
      <w:pPr/>
      <w:r>
        <w:rPr>
          <w:color w:val="7030A0"/>
          <w:b w:val="1"/>
          <w:bCs w:val="1"/>
        </w:rPr>
        <w:t xml:space="preserve">ОСНОВНІ ТЕМИ:</w:t>
      </w:r>
    </w:p>
    <w:p>
      <w:pPr/>
      <w:r>
        <w:rPr/>
        <w:t xml:space="preserve">1.   </w:t>
      </w:r>
      <w:r>
        <w:rPr>
          <w:b w:val="1"/>
          <w:bCs w:val="1"/>
        </w:rPr>
        <w:t xml:space="preserve">Лідерство</w:t>
      </w:r>
      <w:r>
        <w:rPr/>
        <w:t xml:space="preserve"> — роль людини, яка веде за собою інших.</w:t>
      </w:r>
    </w:p>
    <w:p>
      <w:pPr/>
      <w:r>
        <w:rPr/>
        <w:t xml:space="preserve">2.   </w:t>
      </w:r>
      <w:r>
        <w:rPr>
          <w:b w:val="1"/>
          <w:bCs w:val="1"/>
        </w:rPr>
        <w:t xml:space="preserve">Відповідальність</w:t>
      </w:r>
      <w:r>
        <w:rPr/>
        <w:t xml:space="preserve"> — усвідомлення наслідків власних рішень.</w:t>
      </w:r>
    </w:p>
    <w:p>
      <w:pPr/>
      <w:r>
        <w:rPr/>
        <w:t xml:space="preserve">3.   </w:t>
      </w:r>
      <w:r>
        <w:rPr>
          <w:b w:val="1"/>
          <w:bCs w:val="1"/>
        </w:rPr>
        <w:t xml:space="preserve">Сила волі</w:t>
      </w:r>
      <w:r>
        <w:rPr/>
        <w:t xml:space="preserve"> — подолання труднощів та досягнення мети.</w:t>
      </w:r>
    </w:p>
    <w:p>
      <w:pPr/>
      <w:r>
        <w:rPr/>
        <w:t xml:space="preserve">4.   </w:t>
      </w:r>
      <w:r>
        <w:rPr>
          <w:b w:val="1"/>
          <w:bCs w:val="1"/>
        </w:rPr>
        <w:t xml:space="preserve">Громадянська активність</w:t>
      </w:r>
      <w:r>
        <w:rPr/>
        <w:t xml:space="preserve"> — участь людини у житті суспільства.</w:t>
      </w:r>
    </w:p>
    <w:p>
      <w:pPr/>
      <w:r>
        <w:rPr/>
        <w:t xml:space="preserve">5.   </w:t>
      </w:r>
      <w:r>
        <w:rPr>
          <w:b w:val="1"/>
          <w:bCs w:val="1"/>
        </w:rPr>
        <w:t xml:space="preserve">Служіння суспільству</w:t>
      </w:r>
      <w:r>
        <w:rPr/>
        <w:t xml:space="preserve"> — допомога іншим та відповідальне ставлення до громади.</w:t>
      </w:r>
    </w:p>
    <w:p>
      <w:pPr/>
      <w:r>
        <w:rPr/>
        <w:t xml:space="preserve">6.   </w:t>
      </w:r>
      <w:r>
        <w:rPr>
          <w:b w:val="1"/>
          <w:bCs w:val="1"/>
        </w:rPr>
        <w:t xml:space="preserve">Мрія і мета</w:t>
      </w:r>
      <w:r>
        <w:rPr/>
        <w:t xml:space="preserve"> — прагнення до особистого та суспільного розвитку.</w:t>
      </w:r>
    </w:p>
    <w:p>
      <w:pPr/>
      <w:r>
        <w:rPr/>
        <w:t xml:space="preserve">7.   </w:t>
      </w:r>
      <w:r>
        <w:rPr>
          <w:b w:val="1"/>
          <w:bCs w:val="1"/>
        </w:rPr>
        <w:t xml:space="preserve">Реформи та зміни</w:t>
      </w:r>
      <w:r>
        <w:rPr/>
        <w:t xml:space="preserve"> — поетичне осмислення перетворень у суспільстві.</w:t>
      </w:r>
    </w:p>
    <w:p>
      <w:pPr/>
      <w:r>
        <w:rPr/>
        <w:t xml:space="preserve">8.   </w:t>
      </w:r>
      <w:r>
        <w:rPr>
          <w:b w:val="1"/>
          <w:bCs w:val="1"/>
        </w:rPr>
        <w:t xml:space="preserve">Саморозвиток</w:t>
      </w:r>
      <w:r>
        <w:rPr/>
        <w:t xml:space="preserve"> — формування характеру, знань і навичок.</w:t>
      </w:r>
    </w:p>
    <w:p>
      <w:pPr/>
      <w:r>
        <w:rPr/>
        <w:t xml:space="preserve">9.   </w:t>
      </w:r>
      <w:r>
        <w:rPr>
          <w:b w:val="1"/>
          <w:bCs w:val="1"/>
        </w:rPr>
        <w:t xml:space="preserve">Комунікація</w:t>
      </w:r>
      <w:r>
        <w:rPr/>
        <w:t xml:space="preserve"> — сила слова, промови та переконання.</w:t>
      </w:r>
    </w:p>
    <w:p>
      <w:pPr/>
      <w:r>
        <w:rPr/>
        <w:t xml:space="preserve">10.</w:t>
      </w:r>
      <w:r>
        <w:rPr>
          <w:b w:val="1"/>
          <w:bCs w:val="1"/>
        </w:rPr>
        <w:t xml:space="preserve">Історична пам'ять</w:t>
      </w:r>
      <w:r>
        <w:rPr/>
        <w:t xml:space="preserve"> — образи видатних лідерів та історичних діячів.</w:t>
      </w:r>
    </w:p>
    <w:p>
      <w:pPr/>
      <w:r>
        <w:rPr>
          <w:color w:val="7030A0"/>
          <w:b w:val="1"/>
          <w:bCs w:val="1"/>
        </w:rPr>
        <w:t xml:space="preserve">ХУДОЖНІ ОСОБЛИВОСТІ</w:t>
      </w:r>
    </w:p>
    <w:p>
      <w:pPr/>
      <w:r>
        <w:rPr/>
        <w:t xml:space="preserve">Для лідерської поезії характерні:</w:t>
      </w:r>
    </w:p>
    <w:p>
      <w:pPr/>
    </w:p>
    <w:p>
      <w:pPr>
        <w:numPr>
          <w:ilvl w:val="0"/>
          <w:numId w:val="4"/>
        </w:numPr>
      </w:pPr>
      <w:r>
        <w:rPr/>
        <w:t xml:space="preserve">риторичні запитання;</w:t>
      </w:r>
    </w:p>
    <w:p>
      <w:pPr>
        <w:numPr>
          <w:ilvl w:val="0"/>
          <w:numId w:val="4"/>
        </w:numPr>
      </w:pPr>
      <w:r>
        <w:rPr/>
        <w:t xml:space="preserve">звернення до читача або суспільства;</w:t>
      </w:r>
    </w:p>
    <w:p>
      <w:pPr>
        <w:numPr>
          <w:ilvl w:val="0"/>
          <w:numId w:val="4"/>
        </w:numPr>
      </w:pPr>
      <w:r>
        <w:rPr/>
        <w:t xml:space="preserve">мотиви заклику та дії;</w:t>
      </w:r>
    </w:p>
    <w:p>
      <w:pPr>
        <w:numPr>
          <w:ilvl w:val="0"/>
          <w:numId w:val="4"/>
        </w:numPr>
      </w:pPr>
      <w:r>
        <w:rPr/>
        <w:t xml:space="preserve">символіка дороги, вершини, прапора, голосу, світла;</w:t>
      </w:r>
    </w:p>
    <w:p>
      <w:pPr>
        <w:numPr>
          <w:ilvl w:val="0"/>
          <w:numId w:val="4"/>
        </w:numPr>
      </w:pPr>
      <w:r>
        <w:rPr/>
        <w:t xml:space="preserve">динамічний ритм;</w:t>
      </w:r>
    </w:p>
    <w:p>
      <w:pPr>
        <w:numPr>
          <w:ilvl w:val="0"/>
          <w:numId w:val="4"/>
        </w:numPr>
      </w:pPr>
      <w:r>
        <w:rPr/>
        <w:t xml:space="preserve">поєднання особистої та суспільної лірики;</w:t>
      </w:r>
    </w:p>
    <w:p>
      <w:pPr>
        <w:numPr>
          <w:ilvl w:val="0"/>
          <w:numId w:val="4"/>
        </w:numPr>
      </w:pPr>
      <w:r>
        <w:rPr/>
        <w:t xml:space="preserve">використання суспільно-політичної та громадянської лексики;</w:t>
      </w:r>
    </w:p>
    <w:p>
      <w:pPr>
        <w:numPr>
          <w:ilvl w:val="0"/>
          <w:numId w:val="4"/>
        </w:numPr>
      </w:pPr>
      <w:r>
        <w:rPr/>
        <w:t xml:space="preserve">образ майбутнього;</w:t>
      </w:r>
    </w:p>
    <w:p>
      <w:pPr>
        <w:numPr>
          <w:ilvl w:val="0"/>
          <w:numId w:val="4"/>
        </w:numPr>
      </w:pPr>
      <w:r>
        <w:rPr/>
        <w:t xml:space="preserve">протиставлення пасивності та активності;</w:t>
      </w:r>
    </w:p>
    <w:p>
      <w:pPr>
        <w:numPr>
          <w:ilvl w:val="0"/>
          <w:numId w:val="4"/>
        </w:numPr>
      </w:pPr>
      <w:r>
        <w:rPr/>
        <w:t xml:space="preserve">мотив відповідальності за власний вибір.</w:t>
      </w:r>
    </w:p>
    <w:p>
      <w:pPr/>
      <w:r>
        <w:rPr>
          <w:color w:val="7030A0"/>
          <w:b w:val="1"/>
          <w:bCs w:val="1"/>
        </w:rPr>
        <w:t xml:space="preserve">ГОЛОВНА ІДЕЯ</w:t>
      </w:r>
    </w:p>
    <w:p>
      <w:pPr/>
      <w:r>
        <w:rPr/>
        <w:t xml:space="preserve"> </w:t>
      </w:r>
      <w:r>
        <w:rPr>
          <w:b w:val="1"/>
          <w:bCs w:val="1"/>
          <w:i w:val="1"/>
          <w:iCs w:val="1"/>
        </w:rPr>
        <w:t xml:space="preserve">Лідерська поезія розглядає</w:t>
      </w:r>
      <w:r>
        <w:rPr/>
        <w:t xml:space="preserve"> </w:t>
      </w:r>
      <w:r>
        <w:rPr>
          <w:b w:val="1"/>
          <w:bCs w:val="1"/>
          <w:i w:val="1"/>
          <w:iCs w:val="1"/>
        </w:rPr>
        <w:t xml:space="preserve">слово як інструмент особистого розвитку, громадянської активності та суспільного діалогу</w:t>
      </w:r>
      <w:r>
        <w:rPr/>
        <w:t xml:space="preserve">.</w:t>
      </w:r>
    </w:p>
    <w:p>
      <w:pPr/>
      <w:r>
        <w:rPr/>
        <w:t xml:space="preserve"> Вона не обов'язково прославляє конкретного політичного діяча чи закликає підтримувати певну політичну силу. Її центральним об'єктом є феномен лідерства та відповідальності людини перед собою й суспільством.</w:t>
      </w:r>
    </w:p>
    <w:p>
      <w:pPr/>
      <w:r>
        <w:rPr>
          <w:color w:val="7030A0"/>
          <w:b w:val="1"/>
          <w:bCs w:val="1"/>
        </w:rPr>
        <w:t xml:space="preserve">ФОРМУЛА ЖАНРУ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Лідерська поезія = лідерство + відповідальність + слово + дія + суспільство + майбутнє</w:t>
      </w:r>
    </w:p>
    <w:p>
      <w:pPr/>
      <w:r>
        <w:rPr>
          <w:color w:val="7030A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"Той, хто веде…"</w:t>
      </w:r>
    </w:p>
    <w:p>
      <w:pPr/>
      <w:r>
        <w:rPr/>
        <w:t xml:space="preserve">Не той веде, хто став попереду,</w:t>
      </w:r>
    </w:p>
    <w:p>
      <w:pPr/>
      <w:r>
        <w:rPr/>
        <w:t xml:space="preserve">А той, хто шлях проходить із людьми.</w:t>
      </w:r>
    </w:p>
    <w:p>
      <w:pPr/>
      <w:r>
        <w:rPr/>
        <w:t xml:space="preserve">Хто навіть у найважчу негоду</w:t>
      </w:r>
    </w:p>
    <w:p>
      <w:pPr/>
      <w:r>
        <w:rPr/>
        <w:t xml:space="preserve">Не проміняє правду на громи.</w:t>
      </w:r>
    </w:p>
    <w:p>
      <w:pPr/>
      <w:r>
        <w:rPr/>
        <w:t xml:space="preserve">Не владою вимірюється сила,</w:t>
      </w:r>
    </w:p>
    <w:p>
      <w:pPr/>
      <w:r>
        <w:rPr/>
        <w:t xml:space="preserve">А тим, що ти залишиш після себе.</w:t>
      </w:r>
    </w:p>
    <w:p>
      <w:pPr/>
      <w:r>
        <w:rPr/>
        <w:t xml:space="preserve">Щоб слово не мовчало — говорило,</w:t>
      </w:r>
    </w:p>
    <w:p>
      <w:pPr/>
      <w:r>
        <w:rPr/>
        <w:t xml:space="preserve">А праця піднімалася до неба.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CB8E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"Лідерська поезія" — Ярослав Брунько</dc:title>
  <dc:description/>
  <dc:subject/>
  <cp:keywords/>
  <cp:category/>
  <cp:lastModifiedBy/>
  <dcterms:created xsi:type="dcterms:W3CDTF">2026-09-24T20:27:03+03:00</dcterms:created>
  <dcterms:modified xsi:type="dcterms:W3CDTF">2026-09-24T20:27:03+03:00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