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Як перемогти ворога</w:t>
      </w:r>
    </w:p>
    <w:p>
      <w:pPr>
        <w:jc w:val="center"/>
        <w:ind w:left="0" w:right="0" w:firstLine="0" w:hanging="0"/>
        <w:spacing w:after="600"/>
      </w:pPr>
      <w:r>
        <w:rPr>
          <w:rStyle w:val="Header2"/>
        </w:rPr>
        <w:t xml:space="preserve">Анатолій Клименко</w:t>
      </w:r>
    </w:p>
    <w:p>
      <w:pPr/>
      <w:r>
        <w:rPr/>
        <w:t xml:space="preserve">Народ безмолствує, а керівництво країни не може зрозуміти як народ реагує на ті чи інші дії влади (а діє вона місцями дуже цікаво). От вже ця влада починає і так і сяк крутитися, повертатися, розвертатися в інший бік, а затурканий народ мовчки заготовляє дрова на зиму і тільки супиться..</w:t>
      </w:r>
    </w:p>
    <w:p>
      <w:pPr/>
      <w:r>
        <w:rPr/>
        <w:t xml:space="preserve">Здається все вже налаштувалося на перемогу (не буду казати чию, здогадайтеся самі). А кроки до перемоги (не скажу чиєї) вже вимальовуються з усією очевидністю.</w:t>
      </w:r>
    </w:p>
    <w:p>
      <w:pPr/>
      <w:r>
        <w:rPr/>
        <w:t xml:space="preserve">Що можна ще зробити для такої перемоги: відправити більшу частину нашого війська, добре підготовленого і оснащеного, в ту ж саму Курську чи Бєлгородську обл. Як варіант, можна відправити тих хто залишиться на Далекий Схід (через Західну півкулю), щоб допомогти японцям звільнити Курильські острови. Якщо від ЗСУ ще щось залишиться, можна відправити в район Ормузької протоки, щоб порішати конфлікт Ірану і США.</w:t>
      </w:r>
    </w:p>
    <w:p>
      <w:pPr/>
      <w:r>
        <w:rPr/>
        <w:t xml:space="preserve"> </w:t>
      </w:r>
    </w:p>
    <w:p>
      <w:pPr/>
      <w:r>
        <w:rPr/>
        <w:t xml:space="preserve">В сфері фінансів, — можна запросити Міндіча в Україну у тривале відрядження, десь на пів року, щоб він зміг швидко і ефективно (за допомогою товаріщей) назбирати декілька мільярдів долярів для допомоги тій країні, в якій він зараз перебуває, у веденні бойових дій на Близькому Сході проти ворогів, які її оточують.</w:t>
      </w:r>
    </w:p>
    <w:p>
      <w:pPr/>
      <w:r>
        <w:rPr/>
        <w:t xml:space="preserve">В сфері новітніх військових технологій — створити ще додатково два три муляжі страшного Фламіндіча, пофарбувати його в рожевий колір і залякувати ним московію та інших ворогів. Для більш ефективного залякування, можна встановити на нього велику світлозвукову сигналізацію, як на каретах швидкої, з підсиленим звуком. Можна ще причепити гірлянди сніжку (як на ялинках) до хвостової частини макету ракети. Тільки щоб звук був дуже сильний, як отой що сповіщає нас про повітряну тривогу. Впевнений, що в сукупності ці та деякі додаткові заходи принесуть неабияку користь в отриманні довгожданої перемоги (не скажу чиєї)..</w:t>
      </w:r>
    </w:p>
    <w:p>
      <w:pPr/>
    </w:p>
    <w:p>
      <w:pPr/>
    </w:p>
    <w:p>
      <w:pPr/>
    </w:p>
    <w:p>
      <w:pP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перемогти ворога — Анатолій Клименко</dc:title>
  <dc:description/>
  <dc:subject/>
  <cp:keywords/>
  <cp:category/>
  <cp:lastModifiedBy/>
  <dcterms:created xsi:type="dcterms:W3CDTF">2026-08-24T21:18:51+03:00</dcterms:created>
  <dcterms:modified xsi:type="dcterms:W3CDTF">2026-08-24T21:18:51+03:00</dcterms:modified>
</cp:coreProperties>
</file>

<file path=docProps/custom.xml><?xml version="1.0" encoding="utf-8"?>
<Properties xmlns="http://schemas.openxmlformats.org/officeDocument/2006/custom-properties" xmlns:vt="http://schemas.openxmlformats.org/officeDocument/2006/docPropsVTypes"/>
</file>