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Дієслова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Дієслова ці — жорстокі речдоки,</w:t>
      </w:r>
    </w:p>
    <w:p>
      <w:pPr/>
      <w:r>
        <w:rPr/>
        <w:t xml:space="preserve">як біти:</w:t>
      </w:r>
    </w:p>
    <w:p>
      <w:pPr/>
      <w:r>
        <w:rPr/>
        <w:t xml:space="preserve">нищити, бити…</w:t>
      </w:r>
    </w:p>
    <w:p>
      <w:pPr/>
      <w:r>
        <w:rPr/>
        <w:t xml:space="preserve">Та є й такі, мов молитва, високі:</w:t>
      </w:r>
    </w:p>
    <w:p>
      <w:pPr/>
      <w:r>
        <w:rPr>
          <w:i w:val="1"/>
          <w:iCs w:val="1"/>
        </w:rPr>
        <w:t xml:space="preserve">ж и т и</w:t>
      </w:r>
      <w:r>
        <w:rPr/>
        <w:t xml:space="preserve">,</w:t>
      </w:r>
    </w:p>
    <w:p>
      <w:pPr/>
      <w:r>
        <w:rPr>
          <w:i w:val="1"/>
          <w:iCs w:val="1"/>
        </w:rPr>
        <w:t xml:space="preserve">т в о р и т и</w:t>
      </w:r>
      <w:r>
        <w:rPr/>
        <w:t xml:space="preserve">, </w:t>
      </w:r>
    </w:p>
    <w:p>
      <w:pPr/>
      <w:r>
        <w:rPr>
          <w:i w:val="1"/>
          <w:iCs w:val="1"/>
        </w:rPr>
        <w:t xml:space="preserve">л ю б и т и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Дієслова — Юрій Гундарів</dc:title>
  <dc:description/>
  <dc:subject/>
  <cp:keywords/>
  <cp:category/>
  <cp:lastModifiedBy/>
  <dcterms:created xsi:type="dcterms:W3CDTF">2026-08-07T05:30:53+03:00</dcterms:created>
  <dcterms:modified xsi:type="dcterms:W3CDTF">2026-08-07T05:30:53+03:00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